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1A2" w:rsidRPr="00A95009" w:rsidRDefault="006641A2" w:rsidP="006641A2">
      <w:pPr>
        <w:tabs>
          <w:tab w:val="left" w:pos="916"/>
          <w:tab w:val="left" w:pos="917"/>
        </w:tabs>
        <w:spacing w:line="229" w:lineRule="exact"/>
        <w:ind w:left="916" w:hanging="361"/>
        <w:jc w:val="center"/>
      </w:pPr>
      <w:r w:rsidRPr="00A95009">
        <w:t>Mateřská škola Radovesnice II, okres Kolín</w:t>
      </w:r>
    </w:p>
    <w:p w:rsidR="006641A2" w:rsidRPr="00A95009" w:rsidRDefault="006641A2">
      <w:pPr>
        <w:tabs>
          <w:tab w:val="left" w:pos="916"/>
          <w:tab w:val="left" w:pos="917"/>
        </w:tabs>
        <w:spacing w:line="229" w:lineRule="exact"/>
        <w:ind w:left="916" w:hanging="361"/>
        <w:rPr>
          <w:u w:val="single"/>
        </w:rPr>
      </w:pPr>
    </w:p>
    <w:p w:rsidR="006641A2" w:rsidRPr="00A95009" w:rsidRDefault="006641A2" w:rsidP="006641A2">
      <w:pPr>
        <w:tabs>
          <w:tab w:val="left" w:pos="916"/>
          <w:tab w:val="left" w:pos="917"/>
        </w:tabs>
        <w:spacing w:line="229" w:lineRule="exact"/>
        <w:ind w:left="916" w:hanging="361"/>
        <w:jc w:val="center"/>
        <w:rPr>
          <w:b/>
          <w:bCs/>
          <w:u w:val="single"/>
        </w:rPr>
      </w:pPr>
      <w:r w:rsidRPr="00A95009">
        <w:rPr>
          <w:b/>
          <w:bCs/>
          <w:u w:val="single"/>
        </w:rPr>
        <w:t>ŠKOLNÍ ŘÁD</w:t>
      </w:r>
    </w:p>
    <w:p w:rsidR="006641A2" w:rsidRPr="00A95009" w:rsidRDefault="006641A2" w:rsidP="006641A2">
      <w:pPr>
        <w:tabs>
          <w:tab w:val="left" w:pos="916"/>
          <w:tab w:val="left" w:pos="917"/>
        </w:tabs>
        <w:spacing w:line="229" w:lineRule="exact"/>
        <w:ind w:left="916" w:hanging="361"/>
        <w:jc w:val="center"/>
        <w:rPr>
          <w:b/>
          <w:bCs/>
        </w:rPr>
      </w:pPr>
    </w:p>
    <w:p w:rsidR="006641A2" w:rsidRPr="00A95009" w:rsidRDefault="006641A2" w:rsidP="006641A2">
      <w:pPr>
        <w:tabs>
          <w:tab w:val="left" w:pos="916"/>
          <w:tab w:val="left" w:pos="917"/>
        </w:tabs>
        <w:spacing w:line="229" w:lineRule="exact"/>
        <w:rPr>
          <w:b/>
        </w:rPr>
      </w:pPr>
      <w:r w:rsidRPr="00A95009">
        <w:rPr>
          <w:b/>
        </w:rPr>
        <w:t>Zpracovaný v souladu se zákony:</w:t>
      </w:r>
    </w:p>
    <w:p w:rsidR="00211130" w:rsidRPr="00A95009" w:rsidRDefault="00FE740F" w:rsidP="006641A2">
      <w:pPr>
        <w:pStyle w:val="Odstavecseseznamem"/>
        <w:numPr>
          <w:ilvl w:val="0"/>
          <w:numId w:val="5"/>
        </w:numPr>
        <w:tabs>
          <w:tab w:val="left" w:pos="916"/>
          <w:tab w:val="left" w:pos="917"/>
        </w:tabs>
        <w:spacing w:line="229" w:lineRule="exact"/>
        <w:rPr>
          <w:b/>
        </w:rPr>
      </w:pPr>
      <w:r w:rsidRPr="00A95009">
        <w:rPr>
          <w:b/>
        </w:rPr>
        <w:t>Zákon č. 561/2004 Sb. – Školský zákon v pozdějším znění</w:t>
      </w:r>
    </w:p>
    <w:p w:rsidR="00211130" w:rsidRPr="00A95009" w:rsidRDefault="00FE740F">
      <w:pPr>
        <w:pStyle w:val="Odstavecseseznamem"/>
        <w:numPr>
          <w:ilvl w:val="0"/>
          <w:numId w:val="5"/>
        </w:numPr>
        <w:tabs>
          <w:tab w:val="left" w:pos="916"/>
          <w:tab w:val="left" w:pos="917"/>
        </w:tabs>
        <w:spacing w:line="229" w:lineRule="exact"/>
        <w:ind w:hanging="361"/>
        <w:rPr>
          <w:b/>
        </w:rPr>
      </w:pPr>
      <w:r w:rsidRPr="00A95009">
        <w:rPr>
          <w:b/>
        </w:rPr>
        <w:t xml:space="preserve">Novela </w:t>
      </w:r>
      <w:proofErr w:type="spellStart"/>
      <w:r w:rsidRPr="00A95009">
        <w:rPr>
          <w:b/>
        </w:rPr>
        <w:t>šk</w:t>
      </w:r>
      <w:proofErr w:type="spellEnd"/>
      <w:r w:rsidRPr="00A95009">
        <w:rPr>
          <w:b/>
        </w:rPr>
        <w:t xml:space="preserve">. </w:t>
      </w:r>
      <w:r w:rsidR="006641A2" w:rsidRPr="00A95009">
        <w:rPr>
          <w:b/>
        </w:rPr>
        <w:t>z</w:t>
      </w:r>
      <w:r w:rsidRPr="00A95009">
        <w:rPr>
          <w:b/>
        </w:rPr>
        <w:t>ákona č. 178/2016</w:t>
      </w:r>
      <w:r w:rsidRPr="00A95009">
        <w:rPr>
          <w:b/>
          <w:spacing w:val="4"/>
        </w:rPr>
        <w:t xml:space="preserve"> </w:t>
      </w:r>
      <w:r w:rsidRPr="00A95009">
        <w:rPr>
          <w:b/>
        </w:rPr>
        <w:t>Sb.</w:t>
      </w:r>
    </w:p>
    <w:p w:rsidR="00211130" w:rsidRPr="00A95009" w:rsidRDefault="00FE740F">
      <w:pPr>
        <w:pStyle w:val="Odstavecseseznamem"/>
        <w:numPr>
          <w:ilvl w:val="0"/>
          <w:numId w:val="5"/>
        </w:numPr>
        <w:tabs>
          <w:tab w:val="left" w:pos="916"/>
          <w:tab w:val="left" w:pos="917"/>
        </w:tabs>
        <w:spacing w:before="1"/>
        <w:ind w:hanging="361"/>
        <w:rPr>
          <w:b/>
        </w:rPr>
      </w:pPr>
      <w:r w:rsidRPr="00A95009">
        <w:rPr>
          <w:b/>
        </w:rPr>
        <w:t>Zákon č. 262/2006 Sb. - Zákoník práce</w:t>
      </w:r>
    </w:p>
    <w:p w:rsidR="00211130" w:rsidRPr="00A95009" w:rsidRDefault="00FE740F">
      <w:pPr>
        <w:pStyle w:val="Odstavecseseznamem"/>
        <w:numPr>
          <w:ilvl w:val="0"/>
          <w:numId w:val="5"/>
        </w:numPr>
        <w:tabs>
          <w:tab w:val="left" w:pos="916"/>
          <w:tab w:val="left" w:pos="917"/>
        </w:tabs>
        <w:spacing w:before="1"/>
        <w:ind w:hanging="361"/>
        <w:rPr>
          <w:b/>
        </w:rPr>
      </w:pPr>
      <w:r w:rsidRPr="00A95009">
        <w:rPr>
          <w:b/>
        </w:rPr>
        <w:t>Zákon 563/2007 – o pedagogických pracovnících v pozdějším</w:t>
      </w:r>
      <w:r w:rsidRPr="00A95009">
        <w:rPr>
          <w:b/>
          <w:spacing w:val="-3"/>
        </w:rPr>
        <w:t xml:space="preserve"> </w:t>
      </w:r>
      <w:r w:rsidRPr="00A95009">
        <w:rPr>
          <w:b/>
        </w:rPr>
        <w:t>znění</w:t>
      </w:r>
    </w:p>
    <w:p w:rsidR="00211130" w:rsidRPr="00A95009" w:rsidRDefault="00FE740F">
      <w:pPr>
        <w:pStyle w:val="Odstavecseseznamem"/>
        <w:numPr>
          <w:ilvl w:val="0"/>
          <w:numId w:val="5"/>
        </w:numPr>
        <w:tabs>
          <w:tab w:val="left" w:pos="916"/>
          <w:tab w:val="left" w:pos="917"/>
        </w:tabs>
        <w:ind w:hanging="361"/>
        <w:rPr>
          <w:b/>
        </w:rPr>
      </w:pPr>
      <w:r w:rsidRPr="00A95009">
        <w:rPr>
          <w:b/>
        </w:rPr>
        <w:t>Vyhláška č. 14/2005 , o předškolním vzdělávání, v pozdějším</w:t>
      </w:r>
      <w:r w:rsidRPr="00A95009">
        <w:rPr>
          <w:b/>
          <w:spacing w:val="-2"/>
        </w:rPr>
        <w:t xml:space="preserve"> </w:t>
      </w:r>
      <w:r w:rsidRPr="00A95009">
        <w:rPr>
          <w:b/>
        </w:rPr>
        <w:t>znění</w:t>
      </w:r>
    </w:p>
    <w:p w:rsidR="00211130" w:rsidRPr="00A95009" w:rsidRDefault="00FE740F">
      <w:pPr>
        <w:pStyle w:val="Odstavecseseznamem"/>
        <w:numPr>
          <w:ilvl w:val="0"/>
          <w:numId w:val="5"/>
        </w:numPr>
        <w:tabs>
          <w:tab w:val="left" w:pos="916"/>
          <w:tab w:val="left" w:pos="917"/>
        </w:tabs>
        <w:ind w:hanging="361"/>
        <w:rPr>
          <w:b/>
        </w:rPr>
      </w:pPr>
      <w:r w:rsidRPr="00A95009">
        <w:rPr>
          <w:b/>
        </w:rPr>
        <w:t>Vyhláška č. 214/2012, o předškolním</w:t>
      </w:r>
      <w:r w:rsidRPr="00A95009">
        <w:rPr>
          <w:b/>
          <w:spacing w:val="-5"/>
        </w:rPr>
        <w:t xml:space="preserve"> </w:t>
      </w:r>
      <w:r w:rsidRPr="00A95009">
        <w:rPr>
          <w:b/>
        </w:rPr>
        <w:t>vzdělávání</w:t>
      </w:r>
    </w:p>
    <w:p w:rsidR="00211130" w:rsidRPr="00A95009" w:rsidRDefault="00FE740F">
      <w:pPr>
        <w:pStyle w:val="Odstavecseseznamem"/>
        <w:numPr>
          <w:ilvl w:val="0"/>
          <w:numId w:val="5"/>
        </w:numPr>
        <w:tabs>
          <w:tab w:val="left" w:pos="916"/>
          <w:tab w:val="left" w:pos="917"/>
        </w:tabs>
        <w:spacing w:before="1"/>
        <w:ind w:hanging="361"/>
        <w:rPr>
          <w:b/>
        </w:rPr>
      </w:pPr>
      <w:r w:rsidRPr="00A95009">
        <w:rPr>
          <w:b/>
        </w:rPr>
        <w:t>Vyhláška č.</w:t>
      </w:r>
      <w:r w:rsidR="006641A2" w:rsidRPr="00A95009">
        <w:rPr>
          <w:b/>
        </w:rPr>
        <w:t xml:space="preserve"> </w:t>
      </w:r>
      <w:r w:rsidRPr="00A95009">
        <w:rPr>
          <w:b/>
        </w:rPr>
        <w:t>280/2016, o předškolním</w:t>
      </w:r>
      <w:r w:rsidRPr="00A95009">
        <w:rPr>
          <w:b/>
          <w:spacing w:val="-6"/>
        </w:rPr>
        <w:t xml:space="preserve"> </w:t>
      </w:r>
      <w:r w:rsidRPr="00A95009">
        <w:rPr>
          <w:b/>
        </w:rPr>
        <w:t>vzdělávání</w:t>
      </w:r>
    </w:p>
    <w:p w:rsidR="00211130" w:rsidRPr="00A95009" w:rsidRDefault="00211130">
      <w:pPr>
        <w:pStyle w:val="Zkladntext"/>
        <w:ind w:left="0"/>
        <w:rPr>
          <w:b/>
          <w:sz w:val="22"/>
          <w:szCs w:val="22"/>
        </w:rPr>
      </w:pPr>
    </w:p>
    <w:p w:rsidR="006641A2" w:rsidRPr="00A95009" w:rsidRDefault="006641A2">
      <w:pPr>
        <w:pStyle w:val="Zkladntext"/>
        <w:ind w:left="0"/>
        <w:rPr>
          <w:b/>
          <w:sz w:val="22"/>
          <w:szCs w:val="22"/>
        </w:rPr>
      </w:pPr>
      <w:r w:rsidRPr="00A95009">
        <w:rPr>
          <w:b/>
          <w:sz w:val="22"/>
          <w:szCs w:val="22"/>
        </w:rPr>
        <w:t>Zřizovatelem školy: Obec Radovesnice II</w:t>
      </w:r>
    </w:p>
    <w:p w:rsidR="00211130" w:rsidRPr="00A95009" w:rsidRDefault="00211130">
      <w:pPr>
        <w:pStyle w:val="Zkladntext"/>
        <w:ind w:left="0"/>
        <w:rPr>
          <w:b/>
          <w:sz w:val="22"/>
          <w:szCs w:val="22"/>
        </w:rPr>
      </w:pPr>
    </w:p>
    <w:p w:rsidR="00211130" w:rsidRPr="00A95009" w:rsidRDefault="005E0E1C" w:rsidP="006641A2">
      <w:pPr>
        <w:spacing w:before="138" w:line="229" w:lineRule="exact"/>
        <w:rPr>
          <w:b/>
        </w:rPr>
      </w:pPr>
      <w:r w:rsidRPr="00A95009">
        <w:rPr>
          <w:noProof/>
          <w:lang w:bidi="ar-SA"/>
        </w:rPr>
        <mc:AlternateContent>
          <mc:Choice Requires="wps">
            <w:drawing>
              <wp:anchor distT="0" distB="0" distL="114300" distR="114300" simplePos="0" relativeHeight="251658240" behindDoc="0" locked="0" layoutInCell="1" allowOverlap="1">
                <wp:simplePos x="0" y="0"/>
                <wp:positionH relativeFrom="page">
                  <wp:posOffset>899160</wp:posOffset>
                </wp:positionH>
                <wp:positionV relativeFrom="paragraph">
                  <wp:posOffset>226060</wp:posOffset>
                </wp:positionV>
                <wp:extent cx="48768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53B64"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17.8pt" to="109.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wAUEgIAACgEAAAOAAAAZHJzL2Uyb0RvYy54bWysU02P2yAQvVfqf0DcE3+s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" strokeweight=".96pt">
                <w10:wrap anchorx="page"/>
              </v:line>
            </w:pict>
          </mc:Fallback>
        </mc:AlternateContent>
      </w:r>
      <w:r w:rsidR="006641A2" w:rsidRPr="00A95009">
        <w:rPr>
          <w:b/>
        </w:rPr>
        <w:t xml:space="preserve">    </w:t>
      </w:r>
      <w:r w:rsidR="00FE740F" w:rsidRPr="00A95009">
        <w:rPr>
          <w:b/>
        </w:rPr>
        <w:t>OBSAH:</w:t>
      </w:r>
    </w:p>
    <w:p w:rsidR="00211130" w:rsidRPr="00A95009" w:rsidRDefault="00FE740F">
      <w:pPr>
        <w:pStyle w:val="Odstavecseseznamem"/>
        <w:numPr>
          <w:ilvl w:val="0"/>
          <w:numId w:val="4"/>
        </w:numPr>
        <w:tabs>
          <w:tab w:val="left" w:pos="398"/>
        </w:tabs>
        <w:spacing w:line="229" w:lineRule="exact"/>
        <w:ind w:hanging="202"/>
        <w:rPr>
          <w:b/>
        </w:rPr>
      </w:pPr>
      <w:r w:rsidRPr="00A95009">
        <w:rPr>
          <w:b/>
        </w:rPr>
        <w:t>Práva a povinnosti dětí a jejich zákonných zástupců, vztahy s pedagogickými</w:t>
      </w:r>
      <w:r w:rsidRPr="00A95009">
        <w:rPr>
          <w:b/>
          <w:spacing w:val="-14"/>
        </w:rPr>
        <w:t xml:space="preserve"> </w:t>
      </w:r>
      <w:r w:rsidRPr="00A95009">
        <w:rPr>
          <w:b/>
        </w:rPr>
        <w:t>pracovníky</w:t>
      </w:r>
    </w:p>
    <w:p w:rsidR="00211130" w:rsidRPr="00A95009" w:rsidRDefault="00FE740F">
      <w:pPr>
        <w:pStyle w:val="Odstavecseseznamem"/>
        <w:numPr>
          <w:ilvl w:val="0"/>
          <w:numId w:val="4"/>
        </w:numPr>
        <w:tabs>
          <w:tab w:val="left" w:pos="398"/>
        </w:tabs>
        <w:ind w:hanging="202"/>
        <w:rPr>
          <w:b/>
        </w:rPr>
      </w:pPr>
      <w:r w:rsidRPr="00A95009">
        <w:rPr>
          <w:b/>
        </w:rPr>
        <w:t>Pravidla vzájemných vztahů s pedagogickými i nepedagogickými</w:t>
      </w:r>
      <w:r w:rsidRPr="00A95009">
        <w:rPr>
          <w:b/>
          <w:spacing w:val="-9"/>
        </w:rPr>
        <w:t xml:space="preserve"> </w:t>
      </w:r>
      <w:r w:rsidRPr="00A95009">
        <w:rPr>
          <w:b/>
        </w:rPr>
        <w:t>pracovníky</w:t>
      </w:r>
    </w:p>
    <w:p w:rsidR="00211130" w:rsidRPr="00A95009" w:rsidRDefault="00FE740F">
      <w:pPr>
        <w:pStyle w:val="Odstavecseseznamem"/>
        <w:numPr>
          <w:ilvl w:val="0"/>
          <w:numId w:val="4"/>
        </w:numPr>
        <w:tabs>
          <w:tab w:val="left" w:pos="398"/>
        </w:tabs>
        <w:spacing w:before="1"/>
        <w:ind w:hanging="202"/>
        <w:rPr>
          <w:b/>
        </w:rPr>
      </w:pPr>
      <w:r w:rsidRPr="00A95009">
        <w:rPr>
          <w:b/>
        </w:rPr>
        <w:t>Provoz a vnitřní režim</w:t>
      </w:r>
      <w:r w:rsidRPr="00A95009">
        <w:rPr>
          <w:b/>
          <w:spacing w:val="-8"/>
        </w:rPr>
        <w:t xml:space="preserve"> </w:t>
      </w:r>
      <w:r w:rsidRPr="00A95009">
        <w:rPr>
          <w:b/>
        </w:rPr>
        <w:t>MŠ</w:t>
      </w:r>
    </w:p>
    <w:p w:rsidR="00211130" w:rsidRPr="00A95009" w:rsidRDefault="00FE740F">
      <w:pPr>
        <w:pStyle w:val="Odstavecseseznamem"/>
        <w:numPr>
          <w:ilvl w:val="0"/>
          <w:numId w:val="4"/>
        </w:numPr>
        <w:tabs>
          <w:tab w:val="left" w:pos="398"/>
        </w:tabs>
        <w:spacing w:before="1"/>
        <w:ind w:hanging="202"/>
        <w:rPr>
          <w:b/>
        </w:rPr>
      </w:pPr>
      <w:r w:rsidRPr="00A95009">
        <w:rPr>
          <w:b/>
        </w:rPr>
        <w:t>Práva a povinnosti mateřské</w:t>
      </w:r>
      <w:r w:rsidRPr="00A95009">
        <w:rPr>
          <w:b/>
          <w:spacing w:val="7"/>
        </w:rPr>
        <w:t xml:space="preserve"> </w:t>
      </w:r>
      <w:r w:rsidRPr="00A95009">
        <w:rPr>
          <w:b/>
        </w:rPr>
        <w:t>školy</w:t>
      </w:r>
    </w:p>
    <w:p w:rsidR="00211130" w:rsidRPr="00A95009" w:rsidRDefault="00FE740F">
      <w:pPr>
        <w:pStyle w:val="Odstavecseseznamem"/>
        <w:numPr>
          <w:ilvl w:val="0"/>
          <w:numId w:val="4"/>
        </w:numPr>
        <w:tabs>
          <w:tab w:val="left" w:pos="398"/>
        </w:tabs>
        <w:spacing w:line="229" w:lineRule="exact"/>
        <w:ind w:hanging="202"/>
        <w:rPr>
          <w:b/>
        </w:rPr>
      </w:pPr>
      <w:r w:rsidRPr="00A95009">
        <w:rPr>
          <w:b/>
        </w:rPr>
        <w:t>Podmínky a zajištění bezpečnosti a ochrany zdraví</w:t>
      </w:r>
      <w:r w:rsidRPr="00A95009">
        <w:rPr>
          <w:b/>
          <w:spacing w:val="-2"/>
        </w:rPr>
        <w:t xml:space="preserve"> </w:t>
      </w:r>
      <w:r w:rsidRPr="00A95009">
        <w:rPr>
          <w:b/>
        </w:rPr>
        <w:t>dětí</w:t>
      </w:r>
    </w:p>
    <w:p w:rsidR="00211130" w:rsidRPr="00A95009" w:rsidRDefault="00FE740F">
      <w:pPr>
        <w:pStyle w:val="Odstavecseseznamem"/>
        <w:numPr>
          <w:ilvl w:val="0"/>
          <w:numId w:val="4"/>
        </w:numPr>
        <w:tabs>
          <w:tab w:val="left" w:pos="398"/>
        </w:tabs>
        <w:spacing w:line="229" w:lineRule="exact"/>
        <w:ind w:hanging="202"/>
        <w:rPr>
          <w:b/>
        </w:rPr>
      </w:pPr>
      <w:r w:rsidRPr="00A95009">
        <w:rPr>
          <w:b/>
        </w:rPr>
        <w:t>Postup při realizaci podpůrných opatření u dětí se speciálními vzdělávacími</w:t>
      </w:r>
      <w:r w:rsidRPr="00A95009">
        <w:rPr>
          <w:b/>
          <w:spacing w:val="-17"/>
        </w:rPr>
        <w:t xml:space="preserve"> </w:t>
      </w:r>
      <w:r w:rsidRPr="00A95009">
        <w:rPr>
          <w:b/>
        </w:rPr>
        <w:t>potřebami</w:t>
      </w:r>
    </w:p>
    <w:p w:rsidR="00211130" w:rsidRPr="00A95009" w:rsidRDefault="00FE740F">
      <w:pPr>
        <w:pStyle w:val="Odstavecseseznamem"/>
        <w:numPr>
          <w:ilvl w:val="0"/>
          <w:numId w:val="4"/>
        </w:numPr>
        <w:tabs>
          <w:tab w:val="left" w:pos="398"/>
        </w:tabs>
        <w:ind w:hanging="202"/>
        <w:rPr>
          <w:b/>
        </w:rPr>
      </w:pPr>
      <w:r w:rsidRPr="00A95009">
        <w:rPr>
          <w:b/>
        </w:rPr>
        <w:t>Podmínky zacházení s majetkem školy ze strany</w:t>
      </w:r>
      <w:r w:rsidRPr="00A95009">
        <w:rPr>
          <w:b/>
          <w:spacing w:val="1"/>
        </w:rPr>
        <w:t xml:space="preserve"> </w:t>
      </w:r>
      <w:r w:rsidRPr="00A95009">
        <w:rPr>
          <w:b/>
        </w:rPr>
        <w:t>dětí</w:t>
      </w:r>
    </w:p>
    <w:p w:rsidR="00211130" w:rsidRPr="00A95009" w:rsidRDefault="00FE740F">
      <w:pPr>
        <w:pStyle w:val="Odstavecseseznamem"/>
        <w:numPr>
          <w:ilvl w:val="0"/>
          <w:numId w:val="4"/>
        </w:numPr>
        <w:tabs>
          <w:tab w:val="left" w:pos="398"/>
        </w:tabs>
        <w:spacing w:before="1"/>
        <w:ind w:hanging="202"/>
        <w:rPr>
          <w:b/>
        </w:rPr>
      </w:pPr>
      <w:r w:rsidRPr="00A95009">
        <w:rPr>
          <w:b/>
        </w:rPr>
        <w:t>Poučení o povinnosti dodržovat školní</w:t>
      </w:r>
      <w:r w:rsidRPr="00A95009">
        <w:rPr>
          <w:b/>
          <w:spacing w:val="-3"/>
        </w:rPr>
        <w:t xml:space="preserve"> </w:t>
      </w:r>
      <w:r w:rsidRPr="00A95009">
        <w:rPr>
          <w:b/>
        </w:rPr>
        <w:t>řád</w:t>
      </w:r>
    </w:p>
    <w:p w:rsidR="00211130" w:rsidRPr="00A95009" w:rsidRDefault="00211130">
      <w:pPr>
        <w:pStyle w:val="Zkladntext"/>
        <w:ind w:left="0"/>
        <w:rPr>
          <w:b/>
          <w:sz w:val="22"/>
          <w:szCs w:val="22"/>
        </w:rPr>
      </w:pPr>
    </w:p>
    <w:p w:rsidR="00211130" w:rsidRPr="00A95009" w:rsidRDefault="00211130">
      <w:pPr>
        <w:pStyle w:val="Zkladntext"/>
        <w:ind w:left="0"/>
        <w:rPr>
          <w:b/>
          <w:sz w:val="22"/>
          <w:szCs w:val="22"/>
        </w:rPr>
      </w:pPr>
    </w:p>
    <w:p w:rsidR="00211130" w:rsidRPr="0073540D" w:rsidRDefault="005E0E1C">
      <w:pPr>
        <w:pStyle w:val="Odstavecseseznamem"/>
        <w:numPr>
          <w:ilvl w:val="1"/>
          <w:numId w:val="4"/>
        </w:numPr>
        <w:tabs>
          <w:tab w:val="left" w:pos="916"/>
          <w:tab w:val="left" w:pos="917"/>
        </w:tabs>
        <w:spacing w:before="183"/>
        <w:ind w:hanging="361"/>
        <w:rPr>
          <w:b/>
          <w:u w:val="single"/>
        </w:rPr>
      </w:pPr>
      <w:r w:rsidRPr="0073540D">
        <w:rPr>
          <w:noProof/>
          <w:u w:val="single"/>
          <w:lang w:bidi="ar-SA"/>
        </w:rPr>
        <mc:AlternateContent>
          <mc:Choice Requires="wps">
            <w:drawing>
              <wp:anchor distT="0" distB="0" distL="114300" distR="114300" simplePos="0" relativeHeight="251659264" behindDoc="0" locked="0" layoutInCell="1" allowOverlap="1">
                <wp:simplePos x="0" y="0"/>
                <wp:positionH relativeFrom="page">
                  <wp:posOffset>1356360</wp:posOffset>
                </wp:positionH>
                <wp:positionV relativeFrom="paragraph">
                  <wp:posOffset>254635</wp:posOffset>
                </wp:positionV>
                <wp:extent cx="481393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393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7F2C5" id="Lin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6.8pt,20.05pt" to="485.8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M9jEgIAACkEAAAOAAAAZHJzL2Uyb0RvYy54bWysU02P2jAQvVfqf7B8h3yQpR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" strokeweight=".96pt">
                <w10:wrap anchorx="page"/>
              </v:line>
            </w:pict>
          </mc:Fallback>
        </mc:AlternateContent>
      </w:r>
      <w:r w:rsidR="00FE740F" w:rsidRPr="0073540D">
        <w:rPr>
          <w:b/>
          <w:u w:val="single"/>
        </w:rPr>
        <w:t>Práva a povinnosti dětí a jejich zákonných zástupců, vztahy s pedagogickými</w:t>
      </w:r>
      <w:r w:rsidR="00FE740F" w:rsidRPr="0073540D">
        <w:rPr>
          <w:b/>
          <w:spacing w:val="-9"/>
          <w:u w:val="single"/>
        </w:rPr>
        <w:t xml:space="preserve"> </w:t>
      </w:r>
      <w:r w:rsidR="00FE740F" w:rsidRPr="0073540D">
        <w:rPr>
          <w:b/>
          <w:u w:val="single"/>
        </w:rPr>
        <w:t>pracovníky</w:t>
      </w:r>
    </w:p>
    <w:p w:rsidR="00211130" w:rsidRPr="00A95009" w:rsidRDefault="00211130">
      <w:pPr>
        <w:pStyle w:val="Zkladntext"/>
        <w:spacing w:before="2"/>
        <w:ind w:left="0"/>
        <w:rPr>
          <w:b/>
          <w:sz w:val="22"/>
          <w:szCs w:val="22"/>
        </w:rPr>
      </w:pPr>
    </w:p>
    <w:p w:rsidR="00211130" w:rsidRPr="00A95009" w:rsidRDefault="00756CE6" w:rsidP="00756CE6">
      <w:pPr>
        <w:spacing w:before="91" w:line="276" w:lineRule="auto"/>
        <w:ind w:left="196"/>
        <w:rPr>
          <w:b/>
        </w:rPr>
      </w:pPr>
      <w:r w:rsidRPr="00A95009">
        <w:rPr>
          <w:b/>
        </w:rPr>
        <w:t>V mateřské škole jsou stanovena pravidla na společné soužití mezi dětmi.</w:t>
      </w:r>
    </w:p>
    <w:p w:rsidR="00211130" w:rsidRPr="00A95009" w:rsidRDefault="00211130" w:rsidP="00756CE6">
      <w:pPr>
        <w:pStyle w:val="Zkladntext"/>
        <w:spacing w:before="1" w:line="276" w:lineRule="auto"/>
        <w:ind w:left="0"/>
        <w:rPr>
          <w:b/>
          <w:sz w:val="22"/>
          <w:szCs w:val="22"/>
        </w:rPr>
      </w:pPr>
    </w:p>
    <w:p w:rsidR="00211130" w:rsidRPr="00A95009" w:rsidRDefault="00FE740F" w:rsidP="00756CE6">
      <w:pPr>
        <w:spacing w:line="276" w:lineRule="auto"/>
        <w:ind w:left="196"/>
        <w:rPr>
          <w:b/>
        </w:rPr>
      </w:pPr>
      <w:r w:rsidRPr="00A95009">
        <w:rPr>
          <w:b/>
        </w:rPr>
        <w:t>Dítě má právo:</w:t>
      </w:r>
    </w:p>
    <w:p w:rsidR="00211130" w:rsidRPr="00A95009" w:rsidRDefault="00FE740F" w:rsidP="00756CE6">
      <w:pPr>
        <w:pStyle w:val="Odstavecseseznamem"/>
        <w:numPr>
          <w:ilvl w:val="0"/>
          <w:numId w:val="3"/>
        </w:numPr>
        <w:tabs>
          <w:tab w:val="left" w:pos="312"/>
        </w:tabs>
        <w:spacing w:line="276" w:lineRule="auto"/>
        <w:ind w:left="311"/>
      </w:pPr>
      <w:r w:rsidRPr="00A95009">
        <w:t>aby mu byla poskytována ochrana, bezpečí a uspokojovány jeho potřeby (potřeba jídla, oblečení,</w:t>
      </w:r>
      <w:r w:rsidRPr="00A95009">
        <w:rPr>
          <w:spacing w:val="32"/>
        </w:rPr>
        <w:t xml:space="preserve"> </w:t>
      </w:r>
      <w:r w:rsidRPr="00A95009">
        <w:t>místa</w:t>
      </w:r>
    </w:p>
    <w:p w:rsidR="00211130" w:rsidRPr="00A95009" w:rsidRDefault="00FE740F" w:rsidP="00756CE6">
      <w:pPr>
        <w:pStyle w:val="Zkladntext"/>
        <w:spacing w:line="276" w:lineRule="auto"/>
        <w:ind w:left="297"/>
        <w:rPr>
          <w:sz w:val="22"/>
          <w:szCs w:val="22"/>
        </w:rPr>
      </w:pPr>
      <w:r w:rsidRPr="00A95009">
        <w:rPr>
          <w:sz w:val="22"/>
          <w:szCs w:val="22"/>
        </w:rPr>
        <w:t>k životu, lékařské pomoci, ochrany před lidmi a situacemi, které by je mohly fyzicky nebo psychicky zranit)</w:t>
      </w:r>
    </w:p>
    <w:p w:rsidR="00211130" w:rsidRPr="00A95009" w:rsidRDefault="00FE740F" w:rsidP="00756CE6">
      <w:pPr>
        <w:pStyle w:val="Odstavecseseznamem"/>
        <w:numPr>
          <w:ilvl w:val="0"/>
          <w:numId w:val="3"/>
        </w:numPr>
        <w:tabs>
          <w:tab w:val="left" w:pos="312"/>
        </w:tabs>
        <w:spacing w:before="1" w:line="276" w:lineRule="auto"/>
        <w:ind w:left="311"/>
      </w:pPr>
      <w:r w:rsidRPr="00A95009">
        <w:t xml:space="preserve">na adaptaci v </w:t>
      </w:r>
      <w:proofErr w:type="gramStart"/>
      <w:r w:rsidRPr="00A95009">
        <w:t>MŠ , na</w:t>
      </w:r>
      <w:proofErr w:type="gramEnd"/>
      <w:r w:rsidRPr="00A95009">
        <w:t xml:space="preserve"> emočně kladné prostředí a projevování</w:t>
      </w:r>
      <w:r w:rsidRPr="00A95009">
        <w:rPr>
          <w:spacing w:val="-4"/>
        </w:rPr>
        <w:t xml:space="preserve"> </w:t>
      </w:r>
      <w:r w:rsidRPr="00A95009">
        <w:t>lásky</w:t>
      </w:r>
    </w:p>
    <w:p w:rsidR="00211130" w:rsidRPr="00A95009" w:rsidRDefault="00FE740F" w:rsidP="00756CE6">
      <w:pPr>
        <w:pStyle w:val="Odstavecseseznamem"/>
        <w:numPr>
          <w:ilvl w:val="0"/>
          <w:numId w:val="3"/>
        </w:numPr>
        <w:tabs>
          <w:tab w:val="left" w:pos="312"/>
        </w:tabs>
        <w:spacing w:line="276" w:lineRule="auto"/>
        <w:ind w:right="697" w:hanging="101"/>
      </w:pPr>
      <w:r w:rsidRPr="00A95009">
        <w:t>být respektováno jako jedinec ve společnosti (slušné zacházení, i když nemá pravdu, právo na přátelství, na respektování jazyka, barvy pleti, rasy či sociální</w:t>
      </w:r>
      <w:r w:rsidRPr="00A95009">
        <w:rPr>
          <w:spacing w:val="-8"/>
        </w:rPr>
        <w:t xml:space="preserve"> </w:t>
      </w:r>
      <w:r w:rsidRPr="00A95009">
        <w:t>skupiny)</w:t>
      </w:r>
    </w:p>
    <w:p w:rsidR="00211130" w:rsidRPr="00A95009" w:rsidRDefault="00FE740F" w:rsidP="00756CE6">
      <w:pPr>
        <w:pStyle w:val="Odstavecseseznamem"/>
        <w:numPr>
          <w:ilvl w:val="0"/>
          <w:numId w:val="3"/>
        </w:numPr>
        <w:tabs>
          <w:tab w:val="left" w:pos="312"/>
        </w:tabs>
        <w:spacing w:before="1" w:line="276" w:lineRule="auto"/>
        <w:ind w:left="311"/>
      </w:pPr>
      <w:r w:rsidRPr="00A95009">
        <w:t>být respektováno jako individualita, která si tvoří svůj vlastní</w:t>
      </w:r>
      <w:r w:rsidRPr="00A95009">
        <w:rPr>
          <w:spacing w:val="-3"/>
        </w:rPr>
        <w:t xml:space="preserve"> </w:t>
      </w:r>
      <w:r w:rsidRPr="00A95009">
        <w:t>život</w:t>
      </w:r>
    </w:p>
    <w:p w:rsidR="00211130" w:rsidRPr="00A95009" w:rsidRDefault="00FE740F" w:rsidP="00756CE6">
      <w:pPr>
        <w:pStyle w:val="Odstavecseseznamem"/>
        <w:numPr>
          <w:ilvl w:val="0"/>
          <w:numId w:val="3"/>
        </w:numPr>
        <w:tabs>
          <w:tab w:val="left" w:pos="312"/>
        </w:tabs>
        <w:spacing w:line="276" w:lineRule="auto"/>
        <w:ind w:left="311"/>
      </w:pPr>
      <w:r w:rsidRPr="00A95009">
        <w:t>na dostatečný prostor ke</w:t>
      </w:r>
      <w:r w:rsidRPr="00A95009">
        <w:rPr>
          <w:spacing w:val="-5"/>
        </w:rPr>
        <w:t xml:space="preserve"> </w:t>
      </w:r>
      <w:r w:rsidRPr="00A95009">
        <w:t>hře</w:t>
      </w:r>
    </w:p>
    <w:p w:rsidR="00211130" w:rsidRPr="00A95009" w:rsidRDefault="00211130" w:rsidP="00756CE6">
      <w:pPr>
        <w:pStyle w:val="Zkladntext"/>
        <w:spacing w:before="4" w:line="276" w:lineRule="auto"/>
        <w:ind w:left="0"/>
        <w:rPr>
          <w:sz w:val="22"/>
          <w:szCs w:val="22"/>
        </w:rPr>
      </w:pPr>
    </w:p>
    <w:p w:rsidR="00211130" w:rsidRPr="00A95009" w:rsidRDefault="00FE740F" w:rsidP="00756CE6">
      <w:pPr>
        <w:pStyle w:val="Nadpis1"/>
        <w:spacing w:line="276" w:lineRule="auto"/>
        <w:rPr>
          <w:sz w:val="22"/>
          <w:szCs w:val="22"/>
        </w:rPr>
      </w:pPr>
      <w:r w:rsidRPr="00A95009">
        <w:rPr>
          <w:sz w:val="22"/>
          <w:szCs w:val="22"/>
        </w:rPr>
        <w:t>Děti jsou povinni:</w:t>
      </w:r>
    </w:p>
    <w:p w:rsidR="00211130" w:rsidRPr="00A95009" w:rsidRDefault="00FE740F" w:rsidP="00756CE6">
      <w:pPr>
        <w:pStyle w:val="Odstavecseseznamem"/>
        <w:numPr>
          <w:ilvl w:val="0"/>
          <w:numId w:val="3"/>
        </w:numPr>
        <w:tabs>
          <w:tab w:val="left" w:pos="312"/>
        </w:tabs>
        <w:spacing w:line="276" w:lineRule="auto"/>
        <w:ind w:left="311"/>
      </w:pPr>
      <w:r w:rsidRPr="00A95009">
        <w:t>respektovat individuální potřeby ostatních dětí</w:t>
      </w:r>
      <w:r w:rsidRPr="00A95009">
        <w:rPr>
          <w:spacing w:val="-7"/>
        </w:rPr>
        <w:t xml:space="preserve"> </w:t>
      </w:r>
      <w:r w:rsidRPr="00A95009">
        <w:t>kolektivu</w:t>
      </w:r>
    </w:p>
    <w:p w:rsidR="00211130" w:rsidRPr="00A95009" w:rsidRDefault="00FE740F" w:rsidP="00756CE6">
      <w:pPr>
        <w:pStyle w:val="Odstavecseseznamem"/>
        <w:numPr>
          <w:ilvl w:val="0"/>
          <w:numId w:val="3"/>
        </w:numPr>
        <w:tabs>
          <w:tab w:val="left" w:pos="312"/>
        </w:tabs>
        <w:spacing w:line="276" w:lineRule="auto"/>
        <w:ind w:left="311"/>
      </w:pPr>
      <w:r w:rsidRPr="00A95009">
        <w:t>respektovat pokyny pedagogických</w:t>
      </w:r>
      <w:r w:rsidRPr="00A95009">
        <w:rPr>
          <w:spacing w:val="-6"/>
        </w:rPr>
        <w:t xml:space="preserve"> </w:t>
      </w:r>
      <w:r w:rsidRPr="00A95009">
        <w:t>pracovníků</w:t>
      </w:r>
    </w:p>
    <w:p w:rsidR="00211130" w:rsidRPr="00A95009" w:rsidRDefault="00FE740F" w:rsidP="00756CE6">
      <w:pPr>
        <w:pStyle w:val="Odstavecseseznamem"/>
        <w:numPr>
          <w:ilvl w:val="0"/>
          <w:numId w:val="3"/>
        </w:numPr>
        <w:tabs>
          <w:tab w:val="left" w:pos="312"/>
        </w:tabs>
        <w:spacing w:before="1" w:line="276" w:lineRule="auto"/>
        <w:ind w:left="311"/>
      </w:pPr>
      <w:r w:rsidRPr="00A95009">
        <w:t>účastnit se odpočinkových či klidových aktivit, vycházejících z denního režimu</w:t>
      </w:r>
    </w:p>
    <w:p w:rsidR="00211130" w:rsidRPr="00A95009" w:rsidRDefault="00211130" w:rsidP="00756CE6">
      <w:pPr>
        <w:pStyle w:val="Zkladntext"/>
        <w:spacing w:before="3" w:line="276" w:lineRule="auto"/>
        <w:ind w:left="0"/>
        <w:rPr>
          <w:sz w:val="22"/>
          <w:szCs w:val="22"/>
        </w:rPr>
      </w:pPr>
    </w:p>
    <w:p w:rsidR="00211130" w:rsidRPr="00A95009" w:rsidRDefault="00FE740F" w:rsidP="00756CE6">
      <w:pPr>
        <w:pStyle w:val="Nadpis1"/>
        <w:spacing w:line="276" w:lineRule="auto"/>
        <w:rPr>
          <w:sz w:val="22"/>
          <w:szCs w:val="22"/>
        </w:rPr>
      </w:pPr>
      <w:r w:rsidRPr="00A95009">
        <w:rPr>
          <w:sz w:val="22"/>
          <w:szCs w:val="22"/>
        </w:rPr>
        <w:t>Rodiče mají právo:</w:t>
      </w:r>
    </w:p>
    <w:p w:rsidR="00211130" w:rsidRPr="00A95009" w:rsidRDefault="00FE740F" w:rsidP="00756CE6">
      <w:pPr>
        <w:pStyle w:val="Odstavecseseznamem"/>
        <w:numPr>
          <w:ilvl w:val="0"/>
          <w:numId w:val="3"/>
        </w:numPr>
        <w:tabs>
          <w:tab w:val="left" w:pos="312"/>
        </w:tabs>
        <w:spacing w:line="276" w:lineRule="auto"/>
        <w:ind w:left="311"/>
      </w:pPr>
      <w:r w:rsidRPr="00A95009">
        <w:t>na diskrétnost a ochranu informací, týkajících se jejich osobního a rodinného</w:t>
      </w:r>
      <w:r w:rsidRPr="00A95009">
        <w:rPr>
          <w:spacing w:val="-4"/>
        </w:rPr>
        <w:t xml:space="preserve"> </w:t>
      </w:r>
      <w:r w:rsidRPr="00A95009">
        <w:t>života</w:t>
      </w:r>
    </w:p>
    <w:p w:rsidR="00211130" w:rsidRPr="00A95009" w:rsidRDefault="00FE740F" w:rsidP="00756CE6">
      <w:pPr>
        <w:pStyle w:val="Odstavecseseznamem"/>
        <w:numPr>
          <w:ilvl w:val="0"/>
          <w:numId w:val="3"/>
        </w:numPr>
        <w:tabs>
          <w:tab w:val="left" w:pos="312"/>
        </w:tabs>
        <w:spacing w:line="276" w:lineRule="auto"/>
        <w:ind w:left="311"/>
      </w:pPr>
      <w:r w:rsidRPr="00A95009">
        <w:t>po dohodě s učitelkou být přítomni výchovným činnostem ve</w:t>
      </w:r>
      <w:r w:rsidRPr="00A95009">
        <w:rPr>
          <w:spacing w:val="-4"/>
        </w:rPr>
        <w:t xml:space="preserve"> </w:t>
      </w:r>
      <w:r w:rsidRPr="00A95009">
        <w:t>třídě</w:t>
      </w:r>
    </w:p>
    <w:p w:rsidR="00211130" w:rsidRPr="00A95009" w:rsidRDefault="00FE740F" w:rsidP="00756CE6">
      <w:pPr>
        <w:pStyle w:val="Odstavecseseznamem"/>
        <w:numPr>
          <w:ilvl w:val="0"/>
          <w:numId w:val="3"/>
        </w:numPr>
        <w:tabs>
          <w:tab w:val="left" w:pos="312"/>
        </w:tabs>
        <w:spacing w:before="1" w:line="276" w:lineRule="auto"/>
        <w:ind w:left="311"/>
      </w:pPr>
      <w:r w:rsidRPr="00A95009">
        <w:t>konzultovat výchovné i jiné problémy svého dítěte s učitelkou nebo ředitelkou</w:t>
      </w:r>
      <w:r w:rsidRPr="00A95009">
        <w:rPr>
          <w:spacing w:val="-2"/>
        </w:rPr>
        <w:t xml:space="preserve"> </w:t>
      </w:r>
      <w:r w:rsidRPr="00A95009">
        <w:t>školy</w:t>
      </w:r>
    </w:p>
    <w:p w:rsidR="00211130" w:rsidRPr="00A95009" w:rsidRDefault="00FE740F" w:rsidP="00756CE6">
      <w:pPr>
        <w:pStyle w:val="Odstavecseseznamem"/>
        <w:numPr>
          <w:ilvl w:val="0"/>
          <w:numId w:val="3"/>
        </w:numPr>
        <w:tabs>
          <w:tab w:val="left" w:pos="312"/>
        </w:tabs>
        <w:spacing w:line="276" w:lineRule="auto"/>
        <w:ind w:left="311"/>
      </w:pPr>
      <w:r w:rsidRPr="00A95009">
        <w:t>projevit jakékoli připomínky k provozu MŠ, učitelce nebo ředitelce</w:t>
      </w:r>
      <w:r w:rsidRPr="00A95009">
        <w:rPr>
          <w:spacing w:val="-4"/>
        </w:rPr>
        <w:t xml:space="preserve"> </w:t>
      </w:r>
      <w:r w:rsidRPr="00A95009">
        <w:t>školy</w:t>
      </w:r>
    </w:p>
    <w:p w:rsidR="00211130" w:rsidRPr="00A95009" w:rsidRDefault="00FE740F" w:rsidP="00756CE6">
      <w:pPr>
        <w:pStyle w:val="Odstavecseseznamem"/>
        <w:numPr>
          <w:ilvl w:val="0"/>
          <w:numId w:val="3"/>
        </w:numPr>
        <w:tabs>
          <w:tab w:val="left" w:pos="312"/>
        </w:tabs>
        <w:spacing w:line="276" w:lineRule="auto"/>
        <w:ind w:left="311"/>
        <w:sectPr w:rsidR="00211130" w:rsidRPr="00A95009">
          <w:type w:val="continuous"/>
          <w:pgSz w:w="11910" w:h="16840"/>
          <w:pgMar w:top="1400" w:right="1320" w:bottom="280" w:left="1220" w:header="708" w:footer="708" w:gutter="0"/>
          <w:cols w:space="708"/>
        </w:sectPr>
      </w:pPr>
      <w:r w:rsidRPr="00A95009">
        <w:t>požádat o individuální úpravu pravidel stanovených ve školním řádu</w:t>
      </w:r>
      <w:r w:rsidRPr="00A95009">
        <w:rPr>
          <w:spacing w:val="-6"/>
        </w:rPr>
        <w:t xml:space="preserve"> </w:t>
      </w:r>
      <w:r w:rsidRPr="00A95009">
        <w:t>MŠ</w:t>
      </w:r>
    </w:p>
    <w:p w:rsidR="00211130" w:rsidRPr="00A95009" w:rsidRDefault="00FE740F" w:rsidP="00756CE6">
      <w:pPr>
        <w:pStyle w:val="Odstavecseseznamem"/>
        <w:numPr>
          <w:ilvl w:val="0"/>
          <w:numId w:val="3"/>
        </w:numPr>
        <w:tabs>
          <w:tab w:val="left" w:pos="312"/>
        </w:tabs>
        <w:spacing w:before="73" w:line="276" w:lineRule="auto"/>
      </w:pPr>
      <w:r w:rsidRPr="00A95009">
        <w:lastRenderedPageBreak/>
        <w:t>být seznámeni se ŠVP a přispívat svými návrhy k obohacení vzdělávacího</w:t>
      </w:r>
      <w:r w:rsidRPr="00A95009">
        <w:rPr>
          <w:spacing w:val="-3"/>
        </w:rPr>
        <w:t xml:space="preserve"> </w:t>
      </w:r>
      <w:r w:rsidRPr="00A95009">
        <w:t>obsahu</w:t>
      </w:r>
    </w:p>
    <w:p w:rsidR="00211130" w:rsidRPr="00A95009" w:rsidRDefault="00FE740F" w:rsidP="00756CE6">
      <w:pPr>
        <w:pStyle w:val="Odstavecseseznamem"/>
        <w:numPr>
          <w:ilvl w:val="0"/>
          <w:numId w:val="3"/>
        </w:numPr>
        <w:tabs>
          <w:tab w:val="left" w:pos="312"/>
        </w:tabs>
        <w:spacing w:before="1" w:line="276" w:lineRule="auto"/>
        <w:ind w:left="311"/>
      </w:pPr>
      <w:r w:rsidRPr="00A95009">
        <w:t>seznámit se s hodnocením</w:t>
      </w:r>
      <w:r w:rsidRPr="00A95009">
        <w:rPr>
          <w:spacing w:val="-3"/>
        </w:rPr>
        <w:t xml:space="preserve"> </w:t>
      </w:r>
      <w:r w:rsidRPr="00A95009">
        <w:t>školy</w:t>
      </w:r>
    </w:p>
    <w:p w:rsidR="00211130" w:rsidRPr="00A95009" w:rsidRDefault="00211130" w:rsidP="00756CE6">
      <w:pPr>
        <w:pStyle w:val="Zkladntext"/>
        <w:spacing w:before="5" w:line="276" w:lineRule="auto"/>
        <w:ind w:left="0"/>
        <w:rPr>
          <w:sz w:val="22"/>
          <w:szCs w:val="22"/>
        </w:rPr>
      </w:pPr>
    </w:p>
    <w:p w:rsidR="00211130" w:rsidRPr="00A95009" w:rsidRDefault="00FE740F" w:rsidP="00756CE6">
      <w:pPr>
        <w:pStyle w:val="Nadpis1"/>
        <w:spacing w:line="276" w:lineRule="auto"/>
        <w:rPr>
          <w:sz w:val="22"/>
          <w:szCs w:val="22"/>
        </w:rPr>
      </w:pPr>
      <w:r w:rsidRPr="00A95009">
        <w:rPr>
          <w:sz w:val="22"/>
          <w:szCs w:val="22"/>
        </w:rPr>
        <w:t>Rodiče jsou povinni:</w:t>
      </w:r>
    </w:p>
    <w:p w:rsidR="00211130" w:rsidRPr="00A95009" w:rsidRDefault="00FE740F" w:rsidP="00756CE6">
      <w:pPr>
        <w:pStyle w:val="Odstavecseseznamem"/>
        <w:numPr>
          <w:ilvl w:val="0"/>
          <w:numId w:val="3"/>
        </w:numPr>
        <w:tabs>
          <w:tab w:val="left" w:pos="312"/>
        </w:tabs>
        <w:spacing w:line="276" w:lineRule="auto"/>
        <w:ind w:left="311"/>
      </w:pPr>
      <w:r w:rsidRPr="00A95009">
        <w:t>zajistit řádnou docházku dítěte, přivádět do mateřské školy pouze zdravé</w:t>
      </w:r>
      <w:r w:rsidRPr="00A95009">
        <w:rPr>
          <w:spacing w:val="-3"/>
        </w:rPr>
        <w:t xml:space="preserve"> </w:t>
      </w:r>
      <w:r w:rsidRPr="00A95009">
        <w:t>dítě</w:t>
      </w:r>
    </w:p>
    <w:p w:rsidR="00211130" w:rsidRPr="00A95009" w:rsidRDefault="00FE740F" w:rsidP="00756CE6">
      <w:pPr>
        <w:pStyle w:val="Odstavecseseznamem"/>
        <w:numPr>
          <w:ilvl w:val="0"/>
          <w:numId w:val="3"/>
        </w:numPr>
        <w:tabs>
          <w:tab w:val="left" w:pos="312"/>
        </w:tabs>
        <w:spacing w:line="276" w:lineRule="auto"/>
        <w:ind w:left="311"/>
      </w:pPr>
      <w:r w:rsidRPr="00A95009">
        <w:t>předávat dítě učitelce</w:t>
      </w:r>
      <w:r w:rsidRPr="00A95009">
        <w:rPr>
          <w:spacing w:val="-1"/>
        </w:rPr>
        <w:t xml:space="preserve"> </w:t>
      </w:r>
      <w:r w:rsidRPr="00A95009">
        <w:t>osobně</w:t>
      </w:r>
    </w:p>
    <w:p w:rsidR="00211130" w:rsidRPr="00A95009" w:rsidRDefault="00FE740F" w:rsidP="00756CE6">
      <w:pPr>
        <w:pStyle w:val="Odstavecseseznamem"/>
        <w:numPr>
          <w:ilvl w:val="0"/>
          <w:numId w:val="3"/>
        </w:numPr>
        <w:tabs>
          <w:tab w:val="left" w:pos="312"/>
        </w:tabs>
        <w:spacing w:before="1" w:line="276" w:lineRule="auto"/>
        <w:ind w:left="311"/>
      </w:pPr>
      <w:r w:rsidRPr="00A95009">
        <w:t>včas omlouvat nepřítomnost dítěte v mateřské</w:t>
      </w:r>
      <w:r w:rsidRPr="00A95009">
        <w:rPr>
          <w:spacing w:val="8"/>
        </w:rPr>
        <w:t xml:space="preserve"> </w:t>
      </w:r>
      <w:r w:rsidRPr="00A95009">
        <w:t>škole</w:t>
      </w:r>
    </w:p>
    <w:p w:rsidR="00211130" w:rsidRPr="00A95009" w:rsidRDefault="00FE740F" w:rsidP="00756CE6">
      <w:pPr>
        <w:pStyle w:val="Odstavecseseznamem"/>
        <w:numPr>
          <w:ilvl w:val="0"/>
          <w:numId w:val="3"/>
        </w:numPr>
        <w:tabs>
          <w:tab w:val="left" w:pos="312"/>
        </w:tabs>
        <w:spacing w:line="276" w:lineRule="auto"/>
        <w:ind w:left="311"/>
      </w:pPr>
      <w:r w:rsidRPr="00A95009">
        <w:t>včas nahlásit jakékoli změny v údajích, které nahlásili do evidenčního listu – bydliště, telefon</w:t>
      </w:r>
      <w:r w:rsidRPr="00A95009">
        <w:rPr>
          <w:spacing w:val="-9"/>
        </w:rPr>
        <w:t xml:space="preserve"> </w:t>
      </w:r>
      <w:r w:rsidRPr="00A95009">
        <w:t>atd.</w:t>
      </w:r>
    </w:p>
    <w:p w:rsidR="00211130" w:rsidRPr="00A95009" w:rsidRDefault="00FE740F" w:rsidP="00756CE6">
      <w:pPr>
        <w:pStyle w:val="Odstavecseseznamem"/>
        <w:numPr>
          <w:ilvl w:val="0"/>
          <w:numId w:val="3"/>
        </w:numPr>
        <w:tabs>
          <w:tab w:val="left" w:pos="312"/>
        </w:tabs>
        <w:spacing w:before="1" w:line="276" w:lineRule="auto"/>
        <w:ind w:left="311"/>
      </w:pPr>
      <w:r w:rsidRPr="00A95009">
        <w:t>úplatu a stravné platit v daných</w:t>
      </w:r>
      <w:r w:rsidRPr="00A95009">
        <w:rPr>
          <w:spacing w:val="-1"/>
        </w:rPr>
        <w:t xml:space="preserve"> </w:t>
      </w:r>
      <w:r w:rsidRPr="00A95009">
        <w:t>termínech</w:t>
      </w:r>
    </w:p>
    <w:p w:rsidR="00211130" w:rsidRPr="00A95009" w:rsidRDefault="00FE740F" w:rsidP="00756CE6">
      <w:pPr>
        <w:pStyle w:val="Odstavecseseznamem"/>
        <w:numPr>
          <w:ilvl w:val="0"/>
          <w:numId w:val="3"/>
        </w:numPr>
        <w:tabs>
          <w:tab w:val="left" w:pos="312"/>
        </w:tabs>
        <w:spacing w:line="276" w:lineRule="auto"/>
        <w:ind w:left="311"/>
      </w:pPr>
      <w:r w:rsidRPr="00A95009">
        <w:t>neodhazovat odpadky na školní zahradě a v jejím okolí, nevodit psy na školní</w:t>
      </w:r>
      <w:r w:rsidRPr="00A95009">
        <w:rPr>
          <w:spacing w:val="-12"/>
        </w:rPr>
        <w:t xml:space="preserve"> </w:t>
      </w:r>
      <w:r w:rsidRPr="00A95009">
        <w:t>zahradu</w:t>
      </w:r>
    </w:p>
    <w:p w:rsidR="00211130" w:rsidRPr="00A95009" w:rsidRDefault="00FE740F" w:rsidP="00756CE6">
      <w:pPr>
        <w:pStyle w:val="Odstavecseseznamem"/>
        <w:numPr>
          <w:ilvl w:val="0"/>
          <w:numId w:val="3"/>
        </w:numPr>
        <w:tabs>
          <w:tab w:val="left" w:pos="312"/>
        </w:tabs>
        <w:spacing w:line="276" w:lineRule="auto"/>
        <w:ind w:left="311"/>
      </w:pPr>
      <w:r w:rsidRPr="00A95009">
        <w:t>nepřicházet pod vlivem drog a návykových látek - nekouřit v areálu</w:t>
      </w:r>
      <w:r w:rsidRPr="00A95009">
        <w:rPr>
          <w:spacing w:val="-4"/>
        </w:rPr>
        <w:t xml:space="preserve"> </w:t>
      </w:r>
      <w:r w:rsidRPr="00A95009">
        <w:t>školy</w:t>
      </w:r>
    </w:p>
    <w:p w:rsidR="00211130" w:rsidRPr="00A95009" w:rsidRDefault="00FE740F" w:rsidP="00756CE6">
      <w:pPr>
        <w:pStyle w:val="Odstavecseseznamem"/>
        <w:numPr>
          <w:ilvl w:val="0"/>
          <w:numId w:val="3"/>
        </w:numPr>
        <w:tabs>
          <w:tab w:val="left" w:pos="312"/>
        </w:tabs>
        <w:spacing w:line="276" w:lineRule="auto"/>
        <w:ind w:left="311"/>
      </w:pPr>
      <w:r w:rsidRPr="00A95009">
        <w:t>v případě účasti rodiče ve třídách by se měl rodič chovat tak, aby nenarušoval režim dne a činnosti</w:t>
      </w:r>
      <w:r w:rsidRPr="00A95009">
        <w:rPr>
          <w:spacing w:val="-19"/>
        </w:rPr>
        <w:t xml:space="preserve"> </w:t>
      </w:r>
      <w:r w:rsidRPr="00A95009">
        <w:t>dětí</w:t>
      </w:r>
    </w:p>
    <w:p w:rsidR="00211130" w:rsidRPr="00A95009" w:rsidRDefault="00FE740F" w:rsidP="00756CE6">
      <w:pPr>
        <w:pStyle w:val="Nadpis1"/>
        <w:spacing w:before="5" w:line="276" w:lineRule="auto"/>
        <w:rPr>
          <w:sz w:val="22"/>
          <w:szCs w:val="22"/>
        </w:rPr>
      </w:pPr>
      <w:r w:rsidRPr="00A95009">
        <w:rPr>
          <w:sz w:val="22"/>
          <w:szCs w:val="22"/>
        </w:rPr>
        <w:t>Rodiče jsou povinni respektovat pravidla slušného chování při pobytu v areálu mateřské školy.</w:t>
      </w:r>
    </w:p>
    <w:p w:rsidR="00211130" w:rsidRPr="00A95009" w:rsidRDefault="00211130" w:rsidP="00756CE6">
      <w:pPr>
        <w:pStyle w:val="Zkladntext"/>
        <w:spacing w:before="1" w:line="276" w:lineRule="auto"/>
        <w:ind w:left="0"/>
        <w:rPr>
          <w:b/>
          <w:sz w:val="22"/>
          <w:szCs w:val="22"/>
        </w:rPr>
      </w:pPr>
    </w:p>
    <w:p w:rsidR="00211130" w:rsidRPr="00AB67A1" w:rsidRDefault="00FE740F" w:rsidP="00756CE6">
      <w:pPr>
        <w:spacing w:before="1" w:line="276" w:lineRule="auto"/>
        <w:ind w:left="196"/>
        <w:rPr>
          <w:b/>
          <w:highlight w:val="yellow"/>
        </w:rPr>
      </w:pPr>
      <w:r w:rsidRPr="00AB67A1">
        <w:rPr>
          <w:b/>
          <w:highlight w:val="yellow"/>
        </w:rPr>
        <w:t>Zákonný zástupce má povinnost podle § 22 odst. 3 písm. c) školského zákona informovat školu o</w:t>
      </w:r>
    </w:p>
    <w:p w:rsidR="00211130" w:rsidRPr="00A95009" w:rsidRDefault="00FE740F" w:rsidP="00756CE6">
      <w:pPr>
        <w:spacing w:line="276" w:lineRule="auto"/>
        <w:ind w:left="196"/>
        <w:rPr>
          <w:b/>
        </w:rPr>
      </w:pPr>
      <w:r w:rsidRPr="00AB67A1">
        <w:rPr>
          <w:b/>
          <w:highlight w:val="yellow"/>
        </w:rPr>
        <w:t>zdravotních obtížích dítěte nebo jiných závažných skutečnostech, které by mohly mít vliv na průběh vzdělávání.</w:t>
      </w:r>
    </w:p>
    <w:p w:rsidR="00211130" w:rsidRPr="00A95009" w:rsidRDefault="00211130" w:rsidP="00756CE6">
      <w:pPr>
        <w:pStyle w:val="Zkladntext"/>
        <w:spacing w:line="276" w:lineRule="auto"/>
        <w:ind w:left="0"/>
        <w:rPr>
          <w:b/>
          <w:sz w:val="22"/>
          <w:szCs w:val="22"/>
        </w:rPr>
      </w:pPr>
    </w:p>
    <w:p w:rsidR="00211130" w:rsidRPr="00A95009" w:rsidRDefault="00211130" w:rsidP="00756CE6">
      <w:pPr>
        <w:pStyle w:val="Zkladntext"/>
        <w:spacing w:line="276" w:lineRule="auto"/>
        <w:ind w:left="0"/>
        <w:rPr>
          <w:b/>
          <w:sz w:val="22"/>
          <w:szCs w:val="22"/>
        </w:rPr>
      </w:pPr>
    </w:p>
    <w:p w:rsidR="00211130" w:rsidRPr="00A95009" w:rsidRDefault="00FE740F" w:rsidP="00756CE6">
      <w:pPr>
        <w:pStyle w:val="Odstavecseseznamem"/>
        <w:numPr>
          <w:ilvl w:val="1"/>
          <w:numId w:val="4"/>
        </w:numPr>
        <w:tabs>
          <w:tab w:val="left" w:pos="916"/>
          <w:tab w:val="left" w:pos="917"/>
        </w:tabs>
        <w:spacing w:line="276" w:lineRule="auto"/>
        <w:ind w:hanging="361"/>
        <w:rPr>
          <w:b/>
        </w:rPr>
      </w:pPr>
      <w:r w:rsidRPr="00A95009">
        <w:rPr>
          <w:spacing w:val="-50"/>
          <w:w w:val="99"/>
          <w:u w:val="single"/>
        </w:rPr>
        <w:t xml:space="preserve"> </w:t>
      </w:r>
      <w:r w:rsidRPr="00A95009">
        <w:rPr>
          <w:b/>
          <w:u w:val="single"/>
        </w:rPr>
        <w:t>Pravidla vzájemných vztahů s pedagogickými i nepedagogickými</w:t>
      </w:r>
      <w:r w:rsidRPr="00A95009">
        <w:rPr>
          <w:b/>
          <w:spacing w:val="-3"/>
          <w:u w:val="single"/>
        </w:rPr>
        <w:t xml:space="preserve"> </w:t>
      </w:r>
      <w:r w:rsidRPr="00A95009">
        <w:rPr>
          <w:b/>
          <w:u w:val="single"/>
        </w:rPr>
        <w:t>pracovníky</w:t>
      </w:r>
    </w:p>
    <w:p w:rsidR="00211130" w:rsidRPr="00A95009" w:rsidRDefault="00211130" w:rsidP="00756CE6">
      <w:pPr>
        <w:pStyle w:val="Zkladntext"/>
        <w:spacing w:before="6" w:line="276" w:lineRule="auto"/>
        <w:ind w:left="0"/>
        <w:rPr>
          <w:b/>
          <w:sz w:val="22"/>
          <w:szCs w:val="22"/>
        </w:rPr>
      </w:pPr>
    </w:p>
    <w:p w:rsidR="00211130" w:rsidRPr="00A95009" w:rsidRDefault="00FE740F" w:rsidP="00756CE6">
      <w:pPr>
        <w:pStyle w:val="Odstavecseseznamem"/>
        <w:numPr>
          <w:ilvl w:val="0"/>
          <w:numId w:val="3"/>
        </w:numPr>
        <w:tabs>
          <w:tab w:val="left" w:pos="312"/>
        </w:tabs>
        <w:spacing w:before="91" w:line="276" w:lineRule="auto"/>
        <w:ind w:left="311"/>
      </w:pPr>
      <w:r w:rsidRPr="00A95009">
        <w:t>vyjadřovat se otevřeně, aktivně přistupovat k</w:t>
      </w:r>
      <w:r w:rsidRPr="00A95009">
        <w:rPr>
          <w:spacing w:val="4"/>
        </w:rPr>
        <w:t xml:space="preserve"> </w:t>
      </w:r>
      <w:r w:rsidRPr="00A95009">
        <w:t>problémům</w:t>
      </w:r>
    </w:p>
    <w:p w:rsidR="00211130" w:rsidRPr="00A95009" w:rsidRDefault="00FE740F" w:rsidP="00756CE6">
      <w:pPr>
        <w:pStyle w:val="Odstavecseseznamem"/>
        <w:numPr>
          <w:ilvl w:val="0"/>
          <w:numId w:val="3"/>
        </w:numPr>
        <w:tabs>
          <w:tab w:val="left" w:pos="312"/>
        </w:tabs>
        <w:spacing w:before="1" w:line="276" w:lineRule="auto"/>
        <w:ind w:left="311"/>
      </w:pPr>
      <w:r w:rsidRPr="00A95009">
        <w:t>podporovat vzájemnou důvěru, toleranci, zdvořilost,</w:t>
      </w:r>
      <w:r w:rsidRPr="00A95009">
        <w:rPr>
          <w:spacing w:val="-3"/>
        </w:rPr>
        <w:t xml:space="preserve"> </w:t>
      </w:r>
      <w:r w:rsidRPr="00A95009">
        <w:t>solidaritu</w:t>
      </w:r>
    </w:p>
    <w:p w:rsidR="00211130" w:rsidRPr="00A95009" w:rsidRDefault="00FE740F" w:rsidP="00756CE6">
      <w:pPr>
        <w:pStyle w:val="Odstavecseseznamem"/>
        <w:numPr>
          <w:ilvl w:val="0"/>
          <w:numId w:val="3"/>
        </w:numPr>
        <w:tabs>
          <w:tab w:val="left" w:pos="312"/>
        </w:tabs>
        <w:spacing w:line="276" w:lineRule="auto"/>
        <w:ind w:left="311"/>
      </w:pPr>
      <w:r w:rsidRPr="00A95009">
        <w:t>pravdivost jednání i</w:t>
      </w:r>
      <w:r w:rsidRPr="00A95009">
        <w:rPr>
          <w:spacing w:val="-3"/>
        </w:rPr>
        <w:t xml:space="preserve"> </w:t>
      </w:r>
      <w:r w:rsidRPr="00A95009">
        <w:t>chování</w:t>
      </w:r>
    </w:p>
    <w:p w:rsidR="00211130" w:rsidRPr="00A95009" w:rsidRDefault="00FE740F" w:rsidP="00756CE6">
      <w:pPr>
        <w:pStyle w:val="Odstavecseseznamem"/>
        <w:numPr>
          <w:ilvl w:val="0"/>
          <w:numId w:val="3"/>
        </w:numPr>
        <w:tabs>
          <w:tab w:val="left" w:pos="312"/>
        </w:tabs>
        <w:spacing w:before="1" w:line="276" w:lineRule="auto"/>
        <w:ind w:left="311"/>
      </w:pPr>
      <w:r w:rsidRPr="00A95009">
        <w:t>poskytovat pozitivní atmosféru a citlivý</w:t>
      </w:r>
      <w:r w:rsidRPr="00A95009">
        <w:rPr>
          <w:spacing w:val="-4"/>
        </w:rPr>
        <w:t xml:space="preserve"> </w:t>
      </w:r>
      <w:r w:rsidRPr="00A95009">
        <w:t>přístup</w:t>
      </w:r>
    </w:p>
    <w:p w:rsidR="00211130" w:rsidRPr="00A95009" w:rsidRDefault="00211130" w:rsidP="00756CE6">
      <w:pPr>
        <w:pStyle w:val="Zkladntext"/>
        <w:spacing w:line="276" w:lineRule="auto"/>
        <w:ind w:left="0"/>
        <w:rPr>
          <w:sz w:val="22"/>
          <w:szCs w:val="22"/>
        </w:rPr>
      </w:pPr>
    </w:p>
    <w:p w:rsidR="00211130" w:rsidRPr="00A95009" w:rsidRDefault="00211130" w:rsidP="00756CE6">
      <w:pPr>
        <w:pStyle w:val="Zkladntext"/>
        <w:spacing w:line="276" w:lineRule="auto"/>
        <w:ind w:left="0"/>
        <w:rPr>
          <w:sz w:val="22"/>
          <w:szCs w:val="22"/>
        </w:rPr>
      </w:pPr>
    </w:p>
    <w:p w:rsidR="00211130" w:rsidRPr="00A95009" w:rsidRDefault="00FE740F" w:rsidP="00756CE6">
      <w:pPr>
        <w:pStyle w:val="Odstavecseseznamem"/>
        <w:numPr>
          <w:ilvl w:val="1"/>
          <w:numId w:val="4"/>
        </w:numPr>
        <w:tabs>
          <w:tab w:val="left" w:pos="916"/>
          <w:tab w:val="left" w:pos="917"/>
        </w:tabs>
        <w:spacing w:before="188" w:line="276" w:lineRule="auto"/>
        <w:ind w:hanging="361"/>
        <w:rPr>
          <w:b/>
        </w:rPr>
      </w:pPr>
      <w:r w:rsidRPr="00A95009">
        <w:rPr>
          <w:spacing w:val="-50"/>
          <w:w w:val="99"/>
          <w:u w:val="single"/>
        </w:rPr>
        <w:t xml:space="preserve"> </w:t>
      </w:r>
      <w:r w:rsidRPr="00A95009">
        <w:rPr>
          <w:b/>
          <w:u w:val="single"/>
        </w:rPr>
        <w:t>Provoz a vnitřní režim</w:t>
      </w:r>
      <w:r w:rsidRPr="00A95009">
        <w:rPr>
          <w:b/>
          <w:spacing w:val="-8"/>
          <w:u w:val="single"/>
        </w:rPr>
        <w:t xml:space="preserve"> </w:t>
      </w:r>
      <w:r w:rsidRPr="00A95009">
        <w:rPr>
          <w:b/>
          <w:spacing w:val="2"/>
          <w:u w:val="single"/>
        </w:rPr>
        <w:t>MŠ</w:t>
      </w:r>
    </w:p>
    <w:p w:rsidR="00211130" w:rsidRPr="00A95009" w:rsidRDefault="00211130" w:rsidP="00756CE6">
      <w:pPr>
        <w:pStyle w:val="Zkladntext"/>
        <w:spacing w:before="2" w:line="276" w:lineRule="auto"/>
        <w:ind w:left="0"/>
        <w:rPr>
          <w:b/>
          <w:sz w:val="22"/>
          <w:szCs w:val="22"/>
        </w:rPr>
      </w:pPr>
    </w:p>
    <w:p w:rsidR="00211130" w:rsidRPr="00A95009" w:rsidRDefault="00FE740F" w:rsidP="00756CE6">
      <w:pPr>
        <w:spacing w:before="91" w:line="276" w:lineRule="auto"/>
        <w:ind w:left="196"/>
        <w:rPr>
          <w:b/>
        </w:rPr>
      </w:pPr>
      <w:r w:rsidRPr="00A95009">
        <w:rPr>
          <w:b/>
        </w:rPr>
        <w:t>Provoz mateřské školy je od pondělí do pátku od 6,</w:t>
      </w:r>
      <w:r w:rsidR="003838C7" w:rsidRPr="00A95009">
        <w:rPr>
          <w:b/>
        </w:rPr>
        <w:t>3</w:t>
      </w:r>
      <w:r w:rsidRPr="00A95009">
        <w:rPr>
          <w:b/>
        </w:rPr>
        <w:t xml:space="preserve">0 </w:t>
      </w:r>
      <w:proofErr w:type="gramStart"/>
      <w:r w:rsidRPr="00A95009">
        <w:rPr>
          <w:b/>
        </w:rPr>
        <w:t>hod.do</w:t>
      </w:r>
      <w:proofErr w:type="gramEnd"/>
      <w:r w:rsidRPr="00A95009">
        <w:rPr>
          <w:b/>
        </w:rPr>
        <w:t xml:space="preserve"> 16,</w:t>
      </w:r>
      <w:r w:rsidR="003838C7" w:rsidRPr="00A95009">
        <w:rPr>
          <w:b/>
        </w:rPr>
        <w:t>00</w:t>
      </w:r>
      <w:r w:rsidRPr="00A95009">
        <w:rPr>
          <w:b/>
        </w:rPr>
        <w:t xml:space="preserve"> hodin.</w:t>
      </w:r>
    </w:p>
    <w:p w:rsidR="00211130" w:rsidRPr="00A95009" w:rsidRDefault="00FE740F" w:rsidP="00756CE6">
      <w:pPr>
        <w:pStyle w:val="Zkladntext"/>
        <w:spacing w:line="276" w:lineRule="auto"/>
        <w:ind w:right="139"/>
        <w:rPr>
          <w:sz w:val="22"/>
          <w:szCs w:val="22"/>
        </w:rPr>
      </w:pPr>
      <w:r w:rsidRPr="00A95009">
        <w:rPr>
          <w:sz w:val="22"/>
          <w:szCs w:val="22"/>
        </w:rPr>
        <w:t>Provoz mateřské školy bývá přerušen nebo omezen v měsíci červenci a srpnu, popřípadě v obou měsících. Rozsah omezení nebo přerušení stanoví ředitelka mateřské školy po projednání se zřizovatelem. Zákonným zástupcům je přerušení nebo omezení provozu oznámeno 2 měsíce předem.</w:t>
      </w:r>
    </w:p>
    <w:p w:rsidR="00211130" w:rsidRPr="00A95009" w:rsidRDefault="00FE740F" w:rsidP="00756CE6">
      <w:pPr>
        <w:pStyle w:val="Zkladntext"/>
        <w:spacing w:line="276" w:lineRule="auto"/>
        <w:ind w:right="139"/>
        <w:rPr>
          <w:sz w:val="22"/>
          <w:szCs w:val="22"/>
        </w:rPr>
      </w:pPr>
      <w:r w:rsidRPr="00A95009">
        <w:rPr>
          <w:sz w:val="22"/>
          <w:szCs w:val="22"/>
        </w:rPr>
        <w:t>Provoz mateřské školy lze přerušit či omezit, po projednání se zřizovatelem, z organizačních či technických důvodů i mimo uvedené měsíce. Informaci o omezení nebo přerušení provozu zveřejní ředitelka mateřské školy na přístupném místě neprodleně po té, co o omezení nebo přerušení provozu rozhodne.</w:t>
      </w:r>
    </w:p>
    <w:p w:rsidR="00211130" w:rsidRPr="00A95009" w:rsidRDefault="00FE740F" w:rsidP="00756CE6">
      <w:pPr>
        <w:spacing w:before="3" w:line="276" w:lineRule="auto"/>
        <w:ind w:left="196"/>
        <w:rPr>
          <w:b/>
        </w:rPr>
      </w:pPr>
      <w:r w:rsidRPr="00A95009">
        <w:rPr>
          <w:w w:val="99"/>
          <w:u w:val="single"/>
        </w:rPr>
        <w:t xml:space="preserve"> </w:t>
      </w:r>
      <w:r w:rsidRPr="00A95009">
        <w:rPr>
          <w:b/>
          <w:u w:val="single"/>
        </w:rPr>
        <w:t>PŘIJÍMACÍ ŘÍZENÍ</w:t>
      </w:r>
    </w:p>
    <w:p w:rsidR="00211130" w:rsidRPr="00A95009" w:rsidRDefault="00FE740F" w:rsidP="00756CE6">
      <w:pPr>
        <w:pStyle w:val="Zkladntext"/>
        <w:spacing w:line="276" w:lineRule="auto"/>
        <w:ind w:right="2933"/>
        <w:rPr>
          <w:sz w:val="22"/>
          <w:szCs w:val="22"/>
        </w:rPr>
      </w:pPr>
      <w:r w:rsidRPr="00A95009">
        <w:rPr>
          <w:sz w:val="22"/>
          <w:szCs w:val="22"/>
        </w:rPr>
        <w:t>Zápis dětí do mateřské školy na</w:t>
      </w:r>
      <w:r w:rsidR="00AB67A1">
        <w:rPr>
          <w:sz w:val="22"/>
          <w:szCs w:val="22"/>
        </w:rPr>
        <w:t xml:space="preserve"> následující školní rok stanoví </w:t>
      </w:r>
      <w:r w:rsidRPr="00A95009">
        <w:rPr>
          <w:sz w:val="22"/>
          <w:szCs w:val="22"/>
        </w:rPr>
        <w:t>ředitelka školy. O zápisu jsou rod</w:t>
      </w:r>
      <w:r w:rsidR="00AB67A1">
        <w:rPr>
          <w:sz w:val="22"/>
          <w:szCs w:val="22"/>
        </w:rPr>
        <w:t xml:space="preserve">iče informováni na www stánkách </w:t>
      </w:r>
      <w:r w:rsidRPr="00A95009">
        <w:rPr>
          <w:sz w:val="22"/>
          <w:szCs w:val="22"/>
        </w:rPr>
        <w:t>školy</w:t>
      </w:r>
      <w:r w:rsidR="003838C7" w:rsidRPr="00A95009">
        <w:rPr>
          <w:sz w:val="22"/>
          <w:szCs w:val="22"/>
        </w:rPr>
        <w:t>, obce</w:t>
      </w:r>
      <w:r w:rsidRPr="00A95009">
        <w:rPr>
          <w:sz w:val="22"/>
          <w:szCs w:val="22"/>
        </w:rPr>
        <w:t xml:space="preserve"> a vývěskami.</w:t>
      </w:r>
    </w:p>
    <w:p w:rsidR="00211130" w:rsidRDefault="00FE740F" w:rsidP="00756CE6">
      <w:pPr>
        <w:pStyle w:val="Zkladntext"/>
        <w:spacing w:line="276" w:lineRule="auto"/>
        <w:ind w:right="315"/>
        <w:rPr>
          <w:sz w:val="22"/>
          <w:szCs w:val="22"/>
        </w:rPr>
      </w:pPr>
      <w:r w:rsidRPr="00A95009">
        <w:rPr>
          <w:sz w:val="22"/>
          <w:szCs w:val="22"/>
        </w:rPr>
        <w:t>Děti mohou být do mateřské školy přijímány i v průběhu školního roku, pokud to dovoluje kapacita školy. Mateřská</w:t>
      </w:r>
      <w:r w:rsidRPr="00A95009">
        <w:rPr>
          <w:spacing w:val="-3"/>
          <w:sz w:val="22"/>
          <w:szCs w:val="22"/>
        </w:rPr>
        <w:t xml:space="preserve"> </w:t>
      </w:r>
      <w:r w:rsidRPr="00A95009">
        <w:rPr>
          <w:sz w:val="22"/>
          <w:szCs w:val="22"/>
        </w:rPr>
        <w:t>škola</w:t>
      </w:r>
      <w:r w:rsidRPr="00A95009">
        <w:rPr>
          <w:spacing w:val="-1"/>
          <w:sz w:val="22"/>
          <w:szCs w:val="22"/>
        </w:rPr>
        <w:t xml:space="preserve"> </w:t>
      </w:r>
      <w:r w:rsidRPr="00A95009">
        <w:rPr>
          <w:sz w:val="22"/>
          <w:szCs w:val="22"/>
        </w:rPr>
        <w:t>může</w:t>
      </w:r>
      <w:r w:rsidRPr="00A95009">
        <w:rPr>
          <w:spacing w:val="-3"/>
          <w:sz w:val="22"/>
          <w:szCs w:val="22"/>
        </w:rPr>
        <w:t xml:space="preserve"> </w:t>
      </w:r>
      <w:r w:rsidRPr="00A95009">
        <w:rPr>
          <w:sz w:val="22"/>
          <w:szCs w:val="22"/>
        </w:rPr>
        <w:t>přijmout pouze</w:t>
      </w:r>
      <w:r w:rsidRPr="00A95009">
        <w:rPr>
          <w:spacing w:val="-3"/>
          <w:sz w:val="22"/>
          <w:szCs w:val="22"/>
        </w:rPr>
        <w:t xml:space="preserve"> </w:t>
      </w:r>
      <w:r w:rsidRPr="00A95009">
        <w:rPr>
          <w:sz w:val="22"/>
          <w:szCs w:val="22"/>
        </w:rPr>
        <w:t>dítě,</w:t>
      </w:r>
      <w:r w:rsidRPr="00A95009">
        <w:rPr>
          <w:spacing w:val="-3"/>
          <w:sz w:val="22"/>
          <w:szCs w:val="22"/>
        </w:rPr>
        <w:t xml:space="preserve"> </w:t>
      </w:r>
      <w:r w:rsidRPr="00A95009">
        <w:rPr>
          <w:sz w:val="22"/>
          <w:szCs w:val="22"/>
        </w:rPr>
        <w:t>které</w:t>
      </w:r>
      <w:r w:rsidRPr="00A95009">
        <w:rPr>
          <w:spacing w:val="-2"/>
          <w:sz w:val="22"/>
          <w:szCs w:val="22"/>
        </w:rPr>
        <w:t xml:space="preserve"> </w:t>
      </w:r>
      <w:r w:rsidRPr="00A95009">
        <w:rPr>
          <w:sz w:val="22"/>
          <w:szCs w:val="22"/>
        </w:rPr>
        <w:t>se</w:t>
      </w:r>
      <w:r w:rsidRPr="00A95009">
        <w:rPr>
          <w:spacing w:val="-3"/>
          <w:sz w:val="22"/>
          <w:szCs w:val="22"/>
        </w:rPr>
        <w:t xml:space="preserve"> </w:t>
      </w:r>
      <w:r w:rsidRPr="00A95009">
        <w:rPr>
          <w:sz w:val="22"/>
          <w:szCs w:val="22"/>
        </w:rPr>
        <w:t>podrobilo</w:t>
      </w:r>
      <w:r w:rsidRPr="00A95009">
        <w:rPr>
          <w:spacing w:val="-4"/>
          <w:sz w:val="22"/>
          <w:szCs w:val="22"/>
        </w:rPr>
        <w:t xml:space="preserve"> </w:t>
      </w:r>
      <w:r w:rsidRPr="00A95009">
        <w:rPr>
          <w:sz w:val="22"/>
          <w:szCs w:val="22"/>
        </w:rPr>
        <w:t>stanoveným</w:t>
      </w:r>
      <w:r w:rsidRPr="00A95009">
        <w:rPr>
          <w:spacing w:val="-7"/>
          <w:sz w:val="22"/>
          <w:szCs w:val="22"/>
        </w:rPr>
        <w:t xml:space="preserve"> </w:t>
      </w:r>
      <w:r w:rsidRPr="00A95009">
        <w:rPr>
          <w:sz w:val="22"/>
          <w:szCs w:val="22"/>
        </w:rPr>
        <w:t>pravidelným</w:t>
      </w:r>
      <w:r w:rsidRPr="00A95009">
        <w:rPr>
          <w:spacing w:val="-6"/>
          <w:sz w:val="22"/>
          <w:szCs w:val="22"/>
        </w:rPr>
        <w:t xml:space="preserve"> </w:t>
      </w:r>
      <w:r w:rsidRPr="00A95009">
        <w:rPr>
          <w:sz w:val="22"/>
          <w:szCs w:val="22"/>
        </w:rPr>
        <w:t>očkováním,</w:t>
      </w:r>
      <w:r w:rsidRPr="00A95009">
        <w:rPr>
          <w:spacing w:val="-1"/>
          <w:sz w:val="22"/>
          <w:szCs w:val="22"/>
        </w:rPr>
        <w:t xml:space="preserve"> </w:t>
      </w:r>
      <w:r w:rsidRPr="00A95009">
        <w:rPr>
          <w:sz w:val="22"/>
          <w:szCs w:val="22"/>
        </w:rPr>
        <w:t>má</w:t>
      </w:r>
      <w:r w:rsidRPr="00A95009">
        <w:rPr>
          <w:spacing w:val="-3"/>
          <w:sz w:val="22"/>
          <w:szCs w:val="22"/>
        </w:rPr>
        <w:t xml:space="preserve"> </w:t>
      </w:r>
      <w:r w:rsidRPr="00A95009">
        <w:rPr>
          <w:sz w:val="22"/>
          <w:szCs w:val="22"/>
        </w:rPr>
        <w:t>doklad, že je proti nákaze imunní nebo se nemůže očkování podrobit pro trvalou kontraindikaci. Zdravotní stav dítěte a potvrzení o pravidelném očkování doplní do žádosti dětský</w:t>
      </w:r>
      <w:r w:rsidRPr="00A95009">
        <w:rPr>
          <w:spacing w:val="-9"/>
          <w:sz w:val="22"/>
          <w:szCs w:val="22"/>
        </w:rPr>
        <w:t xml:space="preserve"> </w:t>
      </w:r>
      <w:r w:rsidRPr="00A95009">
        <w:rPr>
          <w:sz w:val="22"/>
          <w:szCs w:val="22"/>
        </w:rPr>
        <w:t>lékař.</w:t>
      </w:r>
    </w:p>
    <w:p w:rsidR="00A95009" w:rsidRDefault="00A95009" w:rsidP="00756CE6">
      <w:pPr>
        <w:pStyle w:val="Zkladntext"/>
        <w:spacing w:line="276" w:lineRule="auto"/>
        <w:ind w:right="315"/>
        <w:rPr>
          <w:sz w:val="22"/>
          <w:szCs w:val="22"/>
        </w:rPr>
      </w:pPr>
    </w:p>
    <w:p w:rsidR="00A95009" w:rsidRDefault="00A95009" w:rsidP="00756CE6">
      <w:pPr>
        <w:pStyle w:val="Zkladntext"/>
        <w:spacing w:line="276" w:lineRule="auto"/>
        <w:ind w:right="315"/>
        <w:rPr>
          <w:sz w:val="22"/>
          <w:szCs w:val="22"/>
        </w:rPr>
      </w:pPr>
    </w:p>
    <w:p w:rsidR="00A95009" w:rsidRDefault="00A95009" w:rsidP="00756CE6">
      <w:pPr>
        <w:pStyle w:val="Zkladntext"/>
        <w:spacing w:line="276" w:lineRule="auto"/>
        <w:ind w:right="315"/>
        <w:rPr>
          <w:sz w:val="22"/>
          <w:szCs w:val="22"/>
        </w:rPr>
      </w:pPr>
    </w:p>
    <w:p w:rsidR="00A95009" w:rsidRPr="00A95009" w:rsidRDefault="00A95009" w:rsidP="00756CE6">
      <w:pPr>
        <w:pStyle w:val="Zkladntext"/>
        <w:spacing w:line="276" w:lineRule="auto"/>
        <w:ind w:right="315"/>
        <w:rPr>
          <w:sz w:val="22"/>
          <w:szCs w:val="22"/>
        </w:rPr>
      </w:pPr>
    </w:p>
    <w:p w:rsidR="00211130" w:rsidRPr="00A95009" w:rsidRDefault="00FE740F" w:rsidP="00756CE6">
      <w:pPr>
        <w:pStyle w:val="Zkladntext"/>
        <w:spacing w:line="276" w:lineRule="auto"/>
        <w:ind w:right="139"/>
        <w:rPr>
          <w:sz w:val="22"/>
          <w:szCs w:val="22"/>
        </w:rPr>
      </w:pPr>
      <w:r w:rsidRPr="00A95009">
        <w:rPr>
          <w:sz w:val="22"/>
          <w:szCs w:val="22"/>
        </w:rPr>
        <w:lastRenderedPageBreak/>
        <w:t xml:space="preserve">Dítě do mateřské školy přijímá ředitelka mateřské školy na základě žádosti, kterou zákonní zástupci dítěte přinesou vyplněnou k </w:t>
      </w:r>
      <w:proofErr w:type="gramStart"/>
      <w:r w:rsidRPr="00A95009">
        <w:rPr>
          <w:sz w:val="22"/>
          <w:szCs w:val="22"/>
        </w:rPr>
        <w:t>zápisu..</w:t>
      </w:r>
      <w:proofErr w:type="gramEnd"/>
    </w:p>
    <w:p w:rsidR="00211130" w:rsidRPr="00A95009" w:rsidRDefault="00FE740F" w:rsidP="00756CE6">
      <w:pPr>
        <w:pStyle w:val="Zkladntext"/>
        <w:spacing w:line="276" w:lineRule="auto"/>
        <w:ind w:right="323"/>
        <w:rPr>
          <w:sz w:val="22"/>
          <w:szCs w:val="22"/>
        </w:rPr>
      </w:pPr>
      <w:r w:rsidRPr="00A95009">
        <w:rPr>
          <w:sz w:val="22"/>
          <w:szCs w:val="22"/>
        </w:rPr>
        <w:t>V průběhu zápisu jsou zákonní zástupci seznámeni s kritérii přijímání do mateřské školy a se vzdělávacím programem školy. Zákonným zástupcům i jejich dětem je nabídnuta seznamovací návštěva a prohlídka školy se zapojením do hry.</w:t>
      </w:r>
    </w:p>
    <w:p w:rsidR="00211130" w:rsidRPr="00A95009" w:rsidRDefault="00FE740F" w:rsidP="00756CE6">
      <w:pPr>
        <w:pStyle w:val="Zkladntext"/>
        <w:spacing w:line="276" w:lineRule="auto"/>
        <w:rPr>
          <w:sz w:val="22"/>
          <w:szCs w:val="22"/>
        </w:rPr>
      </w:pPr>
      <w:r w:rsidRPr="00A95009">
        <w:rPr>
          <w:sz w:val="22"/>
          <w:szCs w:val="22"/>
        </w:rPr>
        <w:t>Do 30 dnů po ukončení zápisu obdrží zákonní zástupci písemně “Rozhodnutí o nepřijetí dítěte do MŠ“.</w:t>
      </w:r>
    </w:p>
    <w:p w:rsidR="00211130" w:rsidRPr="00A95009" w:rsidRDefault="00FE740F" w:rsidP="00AB67A1">
      <w:pPr>
        <w:pStyle w:val="Zkladntext"/>
        <w:spacing w:line="276" w:lineRule="auto"/>
        <w:ind w:right="101"/>
        <w:rPr>
          <w:sz w:val="22"/>
          <w:szCs w:val="22"/>
        </w:rPr>
      </w:pPr>
      <w:r w:rsidRPr="00A95009">
        <w:rPr>
          <w:sz w:val="22"/>
          <w:szCs w:val="22"/>
        </w:rPr>
        <w:t>Rozhodnutí, kterým se vyhovuje žádosti o přijetí ke vzdělávání, se oznamují zveřejněním seznamu uchazečů pod přiděleným registračním číslem s výsledkem řízení u každého uchazeče. Seznam se zveřejňuje na veřejně</w:t>
      </w:r>
      <w:r w:rsidR="00AB67A1">
        <w:rPr>
          <w:sz w:val="22"/>
          <w:szCs w:val="22"/>
        </w:rPr>
        <w:t xml:space="preserve"> </w:t>
      </w:r>
      <w:r w:rsidRPr="00A95009">
        <w:rPr>
          <w:sz w:val="22"/>
          <w:szCs w:val="22"/>
        </w:rPr>
        <w:t>př</w:t>
      </w:r>
      <w:r w:rsidR="00AB67A1">
        <w:rPr>
          <w:sz w:val="22"/>
          <w:szCs w:val="22"/>
        </w:rPr>
        <w:t>ístupném místě ve škole a na webových</w:t>
      </w:r>
      <w:r w:rsidRPr="00A95009">
        <w:rPr>
          <w:sz w:val="22"/>
          <w:szCs w:val="22"/>
        </w:rPr>
        <w:t xml:space="preserve"> stránkách školy</w:t>
      </w:r>
      <w:r w:rsidR="003838C7" w:rsidRPr="00A95009">
        <w:rPr>
          <w:sz w:val="22"/>
          <w:szCs w:val="22"/>
        </w:rPr>
        <w:t>, obce</w:t>
      </w:r>
      <w:r w:rsidRPr="00A95009">
        <w:rPr>
          <w:sz w:val="22"/>
          <w:szCs w:val="22"/>
        </w:rPr>
        <w:t>, a to na dobu 15 dnů.</w:t>
      </w:r>
      <w:r w:rsidR="00AB67A1">
        <w:rPr>
          <w:sz w:val="22"/>
          <w:szCs w:val="22"/>
        </w:rPr>
        <w:t xml:space="preserve"> </w:t>
      </w:r>
      <w:r w:rsidRPr="00A95009">
        <w:rPr>
          <w:sz w:val="22"/>
          <w:szCs w:val="22"/>
        </w:rPr>
        <w:t>Zveřejněním seznamu se považují rozhodnutí, kterými se vyhovuje žádostem o přijetí ke vzdělávání, za oznámená.</w:t>
      </w:r>
    </w:p>
    <w:p w:rsidR="00211130" w:rsidRPr="00A95009" w:rsidRDefault="00FE740F" w:rsidP="00756CE6">
      <w:pPr>
        <w:spacing w:before="3" w:line="276" w:lineRule="auto"/>
        <w:ind w:left="196"/>
        <w:rPr>
          <w:b/>
        </w:rPr>
      </w:pPr>
      <w:r w:rsidRPr="00A95009">
        <w:rPr>
          <w:w w:val="99"/>
          <w:u w:val="single"/>
        </w:rPr>
        <w:t xml:space="preserve"> </w:t>
      </w:r>
      <w:r w:rsidRPr="00A95009">
        <w:rPr>
          <w:b/>
          <w:u w:val="single"/>
        </w:rPr>
        <w:t>POVINNÉ PŘEDŠKOLNÍ VZDĚLÁVÁNÍ</w:t>
      </w:r>
    </w:p>
    <w:p w:rsidR="00211130" w:rsidRPr="00A95009" w:rsidRDefault="00FE740F" w:rsidP="00756CE6">
      <w:pPr>
        <w:spacing w:line="276" w:lineRule="auto"/>
        <w:ind w:left="196"/>
        <w:rPr>
          <w:b/>
        </w:rPr>
      </w:pPr>
      <w:r w:rsidRPr="00A95009">
        <w:rPr>
          <w:b/>
        </w:rPr>
        <w:t>Povinnost předškolního vzdělávání se vztahuje na:</w:t>
      </w:r>
    </w:p>
    <w:p w:rsidR="00211130" w:rsidRPr="00A95009" w:rsidRDefault="00FE740F" w:rsidP="00756CE6">
      <w:pPr>
        <w:pStyle w:val="Odstavecseseznamem"/>
        <w:numPr>
          <w:ilvl w:val="0"/>
          <w:numId w:val="2"/>
        </w:numPr>
        <w:tabs>
          <w:tab w:val="left" w:pos="916"/>
          <w:tab w:val="left" w:pos="917"/>
        </w:tabs>
        <w:spacing w:before="1" w:line="276" w:lineRule="auto"/>
        <w:ind w:hanging="361"/>
        <w:rPr>
          <w:b/>
        </w:rPr>
      </w:pPr>
      <w:r w:rsidRPr="00A95009">
        <w:rPr>
          <w:b/>
        </w:rPr>
        <w:t>státní občany České republiky, kteří pobývají na území ČR déle než 90</w:t>
      </w:r>
      <w:r w:rsidRPr="00A95009">
        <w:rPr>
          <w:b/>
          <w:spacing w:val="-11"/>
        </w:rPr>
        <w:t xml:space="preserve"> </w:t>
      </w:r>
      <w:r w:rsidRPr="00A95009">
        <w:rPr>
          <w:b/>
        </w:rPr>
        <w:t>dnů</w:t>
      </w:r>
    </w:p>
    <w:p w:rsidR="0004505E" w:rsidRPr="00A95009" w:rsidRDefault="00FE740F" w:rsidP="0004505E">
      <w:pPr>
        <w:pStyle w:val="Odstavecseseznamem"/>
        <w:numPr>
          <w:ilvl w:val="0"/>
          <w:numId w:val="2"/>
        </w:numPr>
        <w:tabs>
          <w:tab w:val="left" w:pos="916"/>
          <w:tab w:val="left" w:pos="917"/>
        </w:tabs>
        <w:spacing w:line="276" w:lineRule="auto"/>
        <w:ind w:hanging="361"/>
        <w:rPr>
          <w:b/>
        </w:rPr>
      </w:pPr>
      <w:r w:rsidRPr="00A95009">
        <w:rPr>
          <w:b/>
        </w:rPr>
        <w:t>na občany jiného členského státu Evropské unie, kteří pobývají v ČR déle než 90</w:t>
      </w:r>
      <w:r w:rsidRPr="00A95009">
        <w:rPr>
          <w:b/>
          <w:spacing w:val="-5"/>
        </w:rPr>
        <w:t xml:space="preserve"> </w:t>
      </w:r>
      <w:r w:rsidRPr="00A95009">
        <w:rPr>
          <w:b/>
        </w:rPr>
        <w:t>dnů</w:t>
      </w:r>
      <w:r w:rsidR="0004505E" w:rsidRPr="00A95009">
        <w:rPr>
          <w:b/>
        </w:rPr>
        <w:t>-</w:t>
      </w:r>
    </w:p>
    <w:p w:rsidR="0004505E" w:rsidRPr="00A95009" w:rsidRDefault="0004505E" w:rsidP="0004505E">
      <w:pPr>
        <w:pStyle w:val="Odstavecseseznamem"/>
        <w:numPr>
          <w:ilvl w:val="0"/>
          <w:numId w:val="2"/>
        </w:numPr>
        <w:tabs>
          <w:tab w:val="left" w:pos="916"/>
          <w:tab w:val="left" w:pos="917"/>
        </w:tabs>
        <w:spacing w:line="276" w:lineRule="auto"/>
        <w:ind w:hanging="361"/>
        <w:rPr>
          <w:b/>
        </w:rPr>
      </w:pPr>
      <w:r w:rsidRPr="00A95009">
        <w:rPr>
          <w:b/>
        </w:rPr>
        <w:t>na jiné cizince oprávněné pobývat v ČR trvale nebo přechodně po dobu delší než 90</w:t>
      </w:r>
      <w:r w:rsidRPr="00A95009">
        <w:rPr>
          <w:b/>
          <w:spacing w:val="-18"/>
        </w:rPr>
        <w:t xml:space="preserve"> </w:t>
      </w:r>
      <w:r w:rsidRPr="00A95009">
        <w:rPr>
          <w:b/>
        </w:rPr>
        <w:t>dnů</w:t>
      </w:r>
    </w:p>
    <w:p w:rsidR="0004505E" w:rsidRPr="00A95009" w:rsidRDefault="0004505E" w:rsidP="0004505E">
      <w:pPr>
        <w:pStyle w:val="Odstavecseseznamem"/>
        <w:numPr>
          <w:ilvl w:val="0"/>
          <w:numId w:val="2"/>
        </w:numPr>
        <w:tabs>
          <w:tab w:val="left" w:pos="916"/>
          <w:tab w:val="left" w:pos="917"/>
        </w:tabs>
        <w:spacing w:before="1" w:line="276" w:lineRule="auto"/>
        <w:ind w:hanging="361"/>
        <w:rPr>
          <w:b/>
        </w:rPr>
      </w:pPr>
      <w:r w:rsidRPr="00A95009">
        <w:rPr>
          <w:b/>
        </w:rPr>
        <w:t>na účastníky řízení o udělení mezinárodní</w:t>
      </w:r>
      <w:r w:rsidRPr="00A95009">
        <w:rPr>
          <w:b/>
          <w:spacing w:val="1"/>
        </w:rPr>
        <w:t xml:space="preserve"> </w:t>
      </w:r>
      <w:r w:rsidRPr="00A95009">
        <w:rPr>
          <w:b/>
        </w:rPr>
        <w:t>ochrany</w:t>
      </w:r>
    </w:p>
    <w:p w:rsidR="0004505E" w:rsidRPr="00A95009" w:rsidRDefault="0004505E" w:rsidP="0004505E">
      <w:pPr>
        <w:pStyle w:val="Zkladntext"/>
        <w:spacing w:line="276" w:lineRule="auto"/>
        <w:ind w:left="0"/>
        <w:rPr>
          <w:b/>
          <w:sz w:val="22"/>
          <w:szCs w:val="22"/>
        </w:rPr>
      </w:pPr>
    </w:p>
    <w:p w:rsidR="0004505E" w:rsidRPr="00A95009" w:rsidRDefault="0004505E" w:rsidP="0004505E">
      <w:pPr>
        <w:spacing w:line="276" w:lineRule="auto"/>
        <w:ind w:left="196"/>
        <w:rPr>
          <w:b/>
        </w:rPr>
      </w:pPr>
      <w:r w:rsidRPr="00A95009">
        <w:rPr>
          <w:b/>
        </w:rPr>
        <w:t>Forma plnění povinného předškolního vzdělávání:</w:t>
      </w:r>
    </w:p>
    <w:p w:rsidR="0004505E" w:rsidRPr="00A95009" w:rsidRDefault="0004505E" w:rsidP="0004505E">
      <w:pPr>
        <w:pStyle w:val="Zkladntext"/>
        <w:spacing w:line="276" w:lineRule="auto"/>
        <w:rPr>
          <w:sz w:val="22"/>
          <w:szCs w:val="22"/>
        </w:rPr>
      </w:pPr>
      <w:r w:rsidRPr="00A95009">
        <w:rPr>
          <w:sz w:val="22"/>
          <w:szCs w:val="22"/>
        </w:rPr>
        <w:t>Jedná se o pravidelnou docházku dítěte, v pracovních dnech:</w:t>
      </w:r>
    </w:p>
    <w:p w:rsidR="0004505E" w:rsidRPr="00A95009" w:rsidRDefault="0004505E" w:rsidP="0004505E">
      <w:pPr>
        <w:pStyle w:val="Odstavecseseznamem"/>
        <w:numPr>
          <w:ilvl w:val="0"/>
          <w:numId w:val="2"/>
        </w:numPr>
        <w:tabs>
          <w:tab w:val="left" w:pos="916"/>
          <w:tab w:val="left" w:pos="917"/>
        </w:tabs>
        <w:spacing w:line="276" w:lineRule="auto"/>
        <w:ind w:hanging="361"/>
      </w:pPr>
      <w:r w:rsidRPr="00A95009">
        <w:t>4 souvislé hodiny</w:t>
      </w:r>
      <w:r w:rsidRPr="00A95009">
        <w:rPr>
          <w:spacing w:val="-1"/>
        </w:rPr>
        <w:t xml:space="preserve"> </w:t>
      </w:r>
      <w:r w:rsidRPr="00A95009">
        <w:t>denně</w:t>
      </w:r>
    </w:p>
    <w:p w:rsidR="0004505E" w:rsidRPr="00A95009" w:rsidRDefault="0004505E" w:rsidP="0004505E">
      <w:pPr>
        <w:pStyle w:val="Odstavecseseznamem"/>
        <w:numPr>
          <w:ilvl w:val="0"/>
          <w:numId w:val="2"/>
        </w:numPr>
        <w:tabs>
          <w:tab w:val="left" w:pos="916"/>
          <w:tab w:val="left" w:pos="917"/>
        </w:tabs>
        <w:spacing w:before="1" w:line="276" w:lineRule="auto"/>
        <w:ind w:hanging="361"/>
      </w:pPr>
      <w:r w:rsidRPr="00A95009">
        <w:t>počátek povinné doby je stanoven od 8,00 hodin</w:t>
      </w:r>
      <w:r w:rsidRPr="00A95009">
        <w:rPr>
          <w:spacing w:val="-7"/>
        </w:rPr>
        <w:t xml:space="preserve"> </w:t>
      </w:r>
      <w:r w:rsidRPr="00A95009">
        <w:t>ráno</w:t>
      </w:r>
    </w:p>
    <w:p w:rsidR="0004505E" w:rsidRPr="00A95009" w:rsidRDefault="0004505E" w:rsidP="0004505E">
      <w:pPr>
        <w:pStyle w:val="Nadpis1"/>
        <w:spacing w:before="5" w:line="276" w:lineRule="auto"/>
        <w:ind w:right="139"/>
        <w:rPr>
          <w:sz w:val="22"/>
          <w:szCs w:val="22"/>
        </w:rPr>
      </w:pPr>
      <w:r w:rsidRPr="00A95009">
        <w:rPr>
          <w:sz w:val="22"/>
          <w:szCs w:val="22"/>
        </w:rPr>
        <w:t>Ředitelka mateřské školy je oprávněna požadovat doložení důvodů nepřítomnosti dítěte. Zákonný zástupce je povinen doložit důvody nepřítomnosti dítěte nejpozději do 3 dnů ode dne výzvy.</w:t>
      </w:r>
    </w:p>
    <w:p w:rsidR="0004505E" w:rsidRPr="00A95009" w:rsidRDefault="0004505E" w:rsidP="0004505E">
      <w:pPr>
        <w:pStyle w:val="Zkladntext"/>
        <w:spacing w:line="276" w:lineRule="auto"/>
        <w:rPr>
          <w:sz w:val="22"/>
          <w:szCs w:val="22"/>
        </w:rPr>
      </w:pPr>
      <w:r w:rsidRPr="00A95009">
        <w:rPr>
          <w:sz w:val="22"/>
          <w:szCs w:val="22"/>
        </w:rPr>
        <w:t>Oznámení nepřítomnosti je možné provést:</w:t>
      </w:r>
    </w:p>
    <w:p w:rsidR="0004505E" w:rsidRPr="00A95009" w:rsidRDefault="0004505E" w:rsidP="0004505E">
      <w:pPr>
        <w:pStyle w:val="Odstavecseseznamem"/>
        <w:numPr>
          <w:ilvl w:val="0"/>
          <w:numId w:val="2"/>
        </w:numPr>
        <w:tabs>
          <w:tab w:val="left" w:pos="916"/>
          <w:tab w:val="left" w:pos="917"/>
        </w:tabs>
        <w:spacing w:line="276" w:lineRule="auto"/>
        <w:ind w:hanging="361"/>
      </w:pPr>
      <w:r w:rsidRPr="00A95009">
        <w:t>telefonicky</w:t>
      </w:r>
    </w:p>
    <w:p w:rsidR="0004505E" w:rsidRPr="00A95009" w:rsidRDefault="0004505E" w:rsidP="0004505E">
      <w:pPr>
        <w:pStyle w:val="Odstavecseseznamem"/>
        <w:numPr>
          <w:ilvl w:val="0"/>
          <w:numId w:val="2"/>
        </w:numPr>
        <w:tabs>
          <w:tab w:val="left" w:pos="916"/>
          <w:tab w:val="left" w:pos="917"/>
        </w:tabs>
        <w:spacing w:line="276" w:lineRule="auto"/>
        <w:ind w:hanging="361"/>
      </w:pPr>
      <w:r w:rsidRPr="00A95009">
        <w:t>písemně na e-mail školy nebo přes www stránky</w:t>
      </w:r>
      <w:r w:rsidRPr="00A95009">
        <w:rPr>
          <w:spacing w:val="1"/>
        </w:rPr>
        <w:t xml:space="preserve"> </w:t>
      </w:r>
      <w:r w:rsidRPr="00A95009">
        <w:t>školy</w:t>
      </w:r>
    </w:p>
    <w:p w:rsidR="0004505E" w:rsidRPr="00A95009" w:rsidRDefault="0004505E" w:rsidP="0004505E">
      <w:pPr>
        <w:pStyle w:val="Odstavecseseznamem"/>
        <w:numPr>
          <w:ilvl w:val="0"/>
          <w:numId w:val="2"/>
        </w:numPr>
        <w:tabs>
          <w:tab w:val="left" w:pos="916"/>
          <w:tab w:val="left" w:pos="917"/>
        </w:tabs>
        <w:spacing w:before="1" w:line="276" w:lineRule="auto"/>
        <w:ind w:hanging="361"/>
      </w:pPr>
      <w:r w:rsidRPr="00A95009">
        <w:t>osobně</w:t>
      </w:r>
    </w:p>
    <w:p w:rsidR="0004505E" w:rsidRPr="00A95009" w:rsidRDefault="0004505E" w:rsidP="0004505E">
      <w:pPr>
        <w:pStyle w:val="Zkladntext"/>
        <w:spacing w:line="276" w:lineRule="auto"/>
        <w:ind w:right="306"/>
        <w:jc w:val="both"/>
        <w:rPr>
          <w:sz w:val="22"/>
          <w:szCs w:val="22"/>
        </w:rPr>
      </w:pPr>
      <w:r w:rsidRPr="00A95009">
        <w:rPr>
          <w:sz w:val="22"/>
          <w:szCs w:val="22"/>
        </w:rPr>
        <w:t>Při</w:t>
      </w:r>
      <w:r w:rsidRPr="00A95009">
        <w:rPr>
          <w:spacing w:val="-4"/>
          <w:sz w:val="22"/>
          <w:szCs w:val="22"/>
        </w:rPr>
        <w:t xml:space="preserve"> </w:t>
      </w:r>
      <w:r w:rsidRPr="00A95009">
        <w:rPr>
          <w:sz w:val="22"/>
          <w:szCs w:val="22"/>
        </w:rPr>
        <w:t>zvýšené</w:t>
      </w:r>
      <w:r w:rsidRPr="00A95009">
        <w:rPr>
          <w:spacing w:val="-4"/>
          <w:sz w:val="22"/>
          <w:szCs w:val="22"/>
        </w:rPr>
        <w:t xml:space="preserve"> </w:t>
      </w:r>
      <w:r w:rsidRPr="00A95009">
        <w:rPr>
          <w:sz w:val="22"/>
          <w:szCs w:val="22"/>
        </w:rPr>
        <w:t>omluvené</w:t>
      </w:r>
      <w:r w:rsidRPr="00A95009">
        <w:rPr>
          <w:spacing w:val="-3"/>
          <w:sz w:val="22"/>
          <w:szCs w:val="22"/>
        </w:rPr>
        <w:t xml:space="preserve"> </w:t>
      </w:r>
      <w:r w:rsidRPr="00A95009">
        <w:rPr>
          <w:sz w:val="22"/>
          <w:szCs w:val="22"/>
        </w:rPr>
        <w:t>nepřítomnosti</w:t>
      </w:r>
      <w:r w:rsidRPr="00A95009">
        <w:rPr>
          <w:spacing w:val="-4"/>
          <w:sz w:val="22"/>
          <w:szCs w:val="22"/>
        </w:rPr>
        <w:t xml:space="preserve"> </w:t>
      </w:r>
      <w:r w:rsidRPr="00A95009">
        <w:rPr>
          <w:sz w:val="22"/>
          <w:szCs w:val="22"/>
        </w:rPr>
        <w:t>ověřuje</w:t>
      </w:r>
      <w:r w:rsidRPr="00A95009">
        <w:rPr>
          <w:spacing w:val="-3"/>
          <w:sz w:val="22"/>
          <w:szCs w:val="22"/>
        </w:rPr>
        <w:t xml:space="preserve"> </w:t>
      </w:r>
      <w:r w:rsidRPr="00A95009">
        <w:rPr>
          <w:sz w:val="22"/>
          <w:szCs w:val="22"/>
        </w:rPr>
        <w:t>ředitelka</w:t>
      </w:r>
      <w:r w:rsidRPr="00A95009">
        <w:rPr>
          <w:spacing w:val="-3"/>
          <w:sz w:val="22"/>
          <w:szCs w:val="22"/>
        </w:rPr>
        <w:t xml:space="preserve"> </w:t>
      </w:r>
      <w:r w:rsidRPr="00A95009">
        <w:rPr>
          <w:sz w:val="22"/>
          <w:szCs w:val="22"/>
        </w:rPr>
        <w:t>školy</w:t>
      </w:r>
      <w:r w:rsidRPr="00A95009">
        <w:rPr>
          <w:spacing w:val="-4"/>
          <w:sz w:val="22"/>
          <w:szCs w:val="22"/>
        </w:rPr>
        <w:t xml:space="preserve"> </w:t>
      </w:r>
      <w:r w:rsidRPr="00A95009">
        <w:rPr>
          <w:sz w:val="22"/>
          <w:szCs w:val="22"/>
        </w:rPr>
        <w:t>její</w:t>
      </w:r>
      <w:r w:rsidRPr="00A95009">
        <w:rPr>
          <w:spacing w:val="-4"/>
          <w:sz w:val="22"/>
          <w:szCs w:val="22"/>
        </w:rPr>
        <w:t xml:space="preserve"> </w:t>
      </w:r>
      <w:r w:rsidRPr="00A95009">
        <w:rPr>
          <w:sz w:val="22"/>
          <w:szCs w:val="22"/>
        </w:rPr>
        <w:t>věrohodnost.</w:t>
      </w:r>
      <w:r w:rsidRPr="00A95009">
        <w:rPr>
          <w:spacing w:val="-3"/>
          <w:sz w:val="22"/>
          <w:szCs w:val="22"/>
        </w:rPr>
        <w:t xml:space="preserve"> </w:t>
      </w:r>
      <w:r w:rsidRPr="00A95009">
        <w:rPr>
          <w:sz w:val="22"/>
          <w:szCs w:val="22"/>
        </w:rPr>
        <w:t>Neomluvenou</w:t>
      </w:r>
      <w:r w:rsidRPr="00A95009">
        <w:rPr>
          <w:spacing w:val="-4"/>
          <w:sz w:val="22"/>
          <w:szCs w:val="22"/>
        </w:rPr>
        <w:t xml:space="preserve"> </w:t>
      </w:r>
      <w:r w:rsidRPr="00A95009">
        <w:rPr>
          <w:sz w:val="22"/>
          <w:szCs w:val="22"/>
        </w:rPr>
        <w:t>absenci</w:t>
      </w:r>
      <w:r w:rsidRPr="00A95009">
        <w:rPr>
          <w:spacing w:val="-3"/>
          <w:sz w:val="22"/>
          <w:szCs w:val="22"/>
        </w:rPr>
        <w:t xml:space="preserve"> </w:t>
      </w:r>
      <w:r w:rsidRPr="00A95009">
        <w:rPr>
          <w:sz w:val="22"/>
          <w:szCs w:val="22"/>
        </w:rPr>
        <w:t>dítěte</w:t>
      </w:r>
      <w:r w:rsidRPr="00A95009">
        <w:rPr>
          <w:spacing w:val="-3"/>
          <w:sz w:val="22"/>
          <w:szCs w:val="22"/>
        </w:rPr>
        <w:t xml:space="preserve"> </w:t>
      </w:r>
      <w:r w:rsidRPr="00A95009">
        <w:rPr>
          <w:sz w:val="22"/>
          <w:szCs w:val="22"/>
        </w:rPr>
        <w:t>řeší ředitel školy pohovorem, na který je zákonný zástupce pozván doporučujícím</w:t>
      </w:r>
      <w:r w:rsidRPr="00A95009">
        <w:rPr>
          <w:spacing w:val="-36"/>
          <w:sz w:val="22"/>
          <w:szCs w:val="22"/>
        </w:rPr>
        <w:t xml:space="preserve"> </w:t>
      </w:r>
      <w:r w:rsidRPr="00A95009">
        <w:rPr>
          <w:sz w:val="22"/>
          <w:szCs w:val="22"/>
        </w:rPr>
        <w:t>dopisem. Při pokračující absenci ředitelka školy zašle oznámení o pokračující nepřítomnosti dítěte orgánu sociálně-právní ochrany</w:t>
      </w:r>
      <w:r w:rsidRPr="00A95009">
        <w:rPr>
          <w:spacing w:val="-15"/>
          <w:sz w:val="22"/>
          <w:szCs w:val="22"/>
        </w:rPr>
        <w:t xml:space="preserve"> </w:t>
      </w:r>
      <w:r w:rsidRPr="00A95009">
        <w:rPr>
          <w:sz w:val="22"/>
          <w:szCs w:val="22"/>
        </w:rPr>
        <w:t>dětí.</w:t>
      </w:r>
    </w:p>
    <w:p w:rsidR="0004505E" w:rsidRPr="00A95009" w:rsidRDefault="0004505E" w:rsidP="0004505E">
      <w:pPr>
        <w:pStyle w:val="Nadpis1"/>
        <w:spacing w:before="5" w:line="276" w:lineRule="auto"/>
        <w:ind w:right="1087"/>
        <w:jc w:val="both"/>
        <w:rPr>
          <w:sz w:val="22"/>
          <w:szCs w:val="22"/>
        </w:rPr>
      </w:pPr>
      <w:r w:rsidRPr="00A95009">
        <w:rPr>
          <w:sz w:val="22"/>
          <w:szCs w:val="22"/>
        </w:rPr>
        <w:t>Zákonný</w:t>
      </w:r>
      <w:r w:rsidRPr="00A95009">
        <w:rPr>
          <w:spacing w:val="-3"/>
          <w:sz w:val="22"/>
          <w:szCs w:val="22"/>
        </w:rPr>
        <w:t xml:space="preserve"> </w:t>
      </w:r>
      <w:r w:rsidRPr="00A95009">
        <w:rPr>
          <w:sz w:val="22"/>
          <w:szCs w:val="22"/>
        </w:rPr>
        <w:t>zástupce</w:t>
      </w:r>
      <w:r w:rsidRPr="00A95009">
        <w:rPr>
          <w:spacing w:val="-3"/>
          <w:sz w:val="22"/>
          <w:szCs w:val="22"/>
        </w:rPr>
        <w:t xml:space="preserve"> </w:t>
      </w:r>
      <w:r w:rsidRPr="00A95009">
        <w:rPr>
          <w:sz w:val="22"/>
          <w:szCs w:val="22"/>
        </w:rPr>
        <w:t>nemusí</w:t>
      </w:r>
      <w:r w:rsidRPr="00A95009">
        <w:rPr>
          <w:spacing w:val="-5"/>
          <w:sz w:val="22"/>
          <w:szCs w:val="22"/>
        </w:rPr>
        <w:t xml:space="preserve"> </w:t>
      </w:r>
      <w:r w:rsidRPr="00A95009">
        <w:rPr>
          <w:sz w:val="22"/>
          <w:szCs w:val="22"/>
        </w:rPr>
        <w:t>dokládat</w:t>
      </w:r>
      <w:r w:rsidRPr="00A95009">
        <w:rPr>
          <w:spacing w:val="-3"/>
          <w:sz w:val="22"/>
          <w:szCs w:val="22"/>
        </w:rPr>
        <w:t xml:space="preserve"> </w:t>
      </w:r>
      <w:r w:rsidRPr="00A95009">
        <w:rPr>
          <w:sz w:val="22"/>
          <w:szCs w:val="22"/>
        </w:rPr>
        <w:t>u</w:t>
      </w:r>
      <w:r w:rsidRPr="00A95009">
        <w:rPr>
          <w:spacing w:val="-4"/>
          <w:sz w:val="22"/>
          <w:szCs w:val="22"/>
        </w:rPr>
        <w:t xml:space="preserve"> </w:t>
      </w:r>
      <w:r w:rsidRPr="00A95009">
        <w:rPr>
          <w:sz w:val="22"/>
          <w:szCs w:val="22"/>
        </w:rPr>
        <w:t>dětí,</w:t>
      </w:r>
      <w:r w:rsidRPr="00A95009">
        <w:rPr>
          <w:spacing w:val="-4"/>
          <w:sz w:val="22"/>
          <w:szCs w:val="22"/>
        </w:rPr>
        <w:t xml:space="preserve"> </w:t>
      </w:r>
      <w:r w:rsidRPr="00A95009">
        <w:rPr>
          <w:sz w:val="22"/>
          <w:szCs w:val="22"/>
        </w:rPr>
        <w:t>pro které</w:t>
      </w:r>
      <w:r w:rsidRPr="00A95009">
        <w:rPr>
          <w:spacing w:val="-4"/>
          <w:sz w:val="22"/>
          <w:szCs w:val="22"/>
        </w:rPr>
        <w:t xml:space="preserve"> </w:t>
      </w:r>
      <w:r w:rsidRPr="00A95009">
        <w:rPr>
          <w:sz w:val="22"/>
          <w:szCs w:val="22"/>
        </w:rPr>
        <w:t>je</w:t>
      </w:r>
      <w:r w:rsidRPr="00A95009">
        <w:rPr>
          <w:spacing w:val="-3"/>
          <w:sz w:val="22"/>
          <w:szCs w:val="22"/>
        </w:rPr>
        <w:t xml:space="preserve"> </w:t>
      </w:r>
      <w:r w:rsidRPr="00A95009">
        <w:rPr>
          <w:sz w:val="22"/>
          <w:szCs w:val="22"/>
        </w:rPr>
        <w:t>vzdělávání</w:t>
      </w:r>
      <w:r w:rsidRPr="00A95009">
        <w:rPr>
          <w:spacing w:val="-4"/>
          <w:sz w:val="22"/>
          <w:szCs w:val="22"/>
        </w:rPr>
        <w:t xml:space="preserve"> </w:t>
      </w:r>
      <w:r w:rsidRPr="00A95009">
        <w:rPr>
          <w:sz w:val="22"/>
          <w:szCs w:val="22"/>
        </w:rPr>
        <w:t>povinné,</w:t>
      </w:r>
      <w:r w:rsidRPr="00A95009">
        <w:rPr>
          <w:spacing w:val="-3"/>
          <w:sz w:val="22"/>
          <w:szCs w:val="22"/>
        </w:rPr>
        <w:t xml:space="preserve"> </w:t>
      </w:r>
      <w:r w:rsidRPr="00A95009">
        <w:rPr>
          <w:sz w:val="22"/>
          <w:szCs w:val="22"/>
        </w:rPr>
        <w:t>že</w:t>
      </w:r>
      <w:r w:rsidRPr="00A95009">
        <w:rPr>
          <w:spacing w:val="-3"/>
          <w:sz w:val="22"/>
          <w:szCs w:val="22"/>
        </w:rPr>
        <w:t xml:space="preserve"> </w:t>
      </w:r>
      <w:r w:rsidRPr="00A95009">
        <w:rPr>
          <w:sz w:val="22"/>
          <w:szCs w:val="22"/>
        </w:rPr>
        <w:t>se</w:t>
      </w:r>
      <w:r w:rsidRPr="00A95009">
        <w:rPr>
          <w:spacing w:val="-4"/>
          <w:sz w:val="22"/>
          <w:szCs w:val="22"/>
        </w:rPr>
        <w:t xml:space="preserve"> </w:t>
      </w:r>
      <w:r w:rsidRPr="00A95009">
        <w:rPr>
          <w:sz w:val="22"/>
          <w:szCs w:val="22"/>
        </w:rPr>
        <w:t>dítě</w:t>
      </w:r>
      <w:r w:rsidRPr="00A95009">
        <w:rPr>
          <w:spacing w:val="-3"/>
          <w:sz w:val="22"/>
          <w:szCs w:val="22"/>
        </w:rPr>
        <w:t xml:space="preserve"> </w:t>
      </w:r>
      <w:r w:rsidRPr="00A95009">
        <w:rPr>
          <w:sz w:val="22"/>
          <w:szCs w:val="22"/>
        </w:rPr>
        <w:t>podrobilo stanoveným pravidelným</w:t>
      </w:r>
      <w:r w:rsidRPr="00A95009">
        <w:rPr>
          <w:spacing w:val="-11"/>
          <w:sz w:val="22"/>
          <w:szCs w:val="22"/>
        </w:rPr>
        <w:t xml:space="preserve"> </w:t>
      </w:r>
      <w:r w:rsidRPr="00A95009">
        <w:rPr>
          <w:sz w:val="22"/>
          <w:szCs w:val="22"/>
        </w:rPr>
        <w:t>očkováním.</w:t>
      </w:r>
    </w:p>
    <w:p w:rsidR="0004505E" w:rsidRPr="00A95009" w:rsidRDefault="0004505E" w:rsidP="0004505E">
      <w:pPr>
        <w:pStyle w:val="Zkladntext"/>
        <w:spacing w:before="7" w:line="276" w:lineRule="auto"/>
        <w:ind w:left="0"/>
        <w:rPr>
          <w:b/>
          <w:sz w:val="22"/>
          <w:szCs w:val="22"/>
        </w:rPr>
      </w:pPr>
    </w:p>
    <w:p w:rsidR="0004505E" w:rsidRPr="00A95009" w:rsidRDefault="0004505E" w:rsidP="0004505E">
      <w:pPr>
        <w:pStyle w:val="Zkladntext"/>
        <w:spacing w:before="1" w:line="276" w:lineRule="auto"/>
        <w:rPr>
          <w:sz w:val="22"/>
          <w:szCs w:val="22"/>
        </w:rPr>
      </w:pPr>
      <w:r w:rsidRPr="00A95009">
        <w:rPr>
          <w:sz w:val="22"/>
          <w:szCs w:val="22"/>
        </w:rPr>
        <w:t>Jiné možnosti plnění povinného předškolního vzdělávání:</w:t>
      </w:r>
    </w:p>
    <w:p w:rsidR="0004505E" w:rsidRPr="00A95009" w:rsidRDefault="0004505E" w:rsidP="0004505E">
      <w:pPr>
        <w:spacing w:line="276" w:lineRule="auto"/>
        <w:ind w:left="196"/>
      </w:pPr>
      <w:r w:rsidRPr="00A95009">
        <w:rPr>
          <w:b/>
        </w:rPr>
        <w:t>Individuální</w:t>
      </w:r>
      <w:r w:rsidRPr="00A95009">
        <w:rPr>
          <w:b/>
          <w:spacing w:val="-5"/>
        </w:rPr>
        <w:t xml:space="preserve"> </w:t>
      </w:r>
      <w:r w:rsidRPr="00A95009">
        <w:rPr>
          <w:b/>
        </w:rPr>
        <w:t>vzdělávání</w:t>
      </w:r>
      <w:r w:rsidRPr="00A95009">
        <w:rPr>
          <w:b/>
          <w:spacing w:val="-4"/>
        </w:rPr>
        <w:t xml:space="preserve"> </w:t>
      </w:r>
      <w:r w:rsidRPr="00A95009">
        <w:rPr>
          <w:b/>
        </w:rPr>
        <w:t>dítěte</w:t>
      </w:r>
      <w:r w:rsidRPr="00A95009">
        <w:rPr>
          <w:b/>
          <w:spacing w:val="-1"/>
        </w:rPr>
        <w:t xml:space="preserve"> </w:t>
      </w:r>
      <w:r w:rsidRPr="00A95009">
        <w:rPr>
          <w:b/>
        </w:rPr>
        <w:t>-</w:t>
      </w:r>
      <w:r w:rsidRPr="00A95009">
        <w:rPr>
          <w:b/>
          <w:spacing w:val="-2"/>
        </w:rPr>
        <w:t xml:space="preserve"> </w:t>
      </w:r>
      <w:r w:rsidRPr="00A95009">
        <w:t>zákonný</w:t>
      </w:r>
      <w:r w:rsidRPr="00A95009">
        <w:rPr>
          <w:spacing w:val="-4"/>
        </w:rPr>
        <w:t xml:space="preserve"> </w:t>
      </w:r>
      <w:r w:rsidRPr="00A95009">
        <w:t>zástupce</w:t>
      </w:r>
      <w:r w:rsidRPr="00A95009">
        <w:rPr>
          <w:spacing w:val="-4"/>
        </w:rPr>
        <w:t xml:space="preserve"> </w:t>
      </w:r>
      <w:r w:rsidRPr="00A95009">
        <w:t>oznámí</w:t>
      </w:r>
      <w:r w:rsidRPr="00A95009">
        <w:rPr>
          <w:spacing w:val="-4"/>
        </w:rPr>
        <w:t xml:space="preserve"> </w:t>
      </w:r>
      <w:r w:rsidRPr="00A95009">
        <w:t>písemně</w:t>
      </w:r>
      <w:r w:rsidRPr="00A95009">
        <w:rPr>
          <w:spacing w:val="-4"/>
        </w:rPr>
        <w:t xml:space="preserve"> </w:t>
      </w:r>
      <w:r w:rsidRPr="00A95009">
        <w:t>v</w:t>
      </w:r>
      <w:r w:rsidRPr="00A95009">
        <w:rPr>
          <w:spacing w:val="-2"/>
        </w:rPr>
        <w:t xml:space="preserve"> </w:t>
      </w:r>
      <w:r w:rsidRPr="00A95009">
        <w:t>době</w:t>
      </w:r>
      <w:r w:rsidRPr="00A95009">
        <w:rPr>
          <w:spacing w:val="-3"/>
        </w:rPr>
        <w:t xml:space="preserve"> </w:t>
      </w:r>
      <w:r w:rsidRPr="00A95009">
        <w:t>zápisu.</w:t>
      </w:r>
      <w:r w:rsidRPr="00A95009">
        <w:rPr>
          <w:spacing w:val="-4"/>
        </w:rPr>
        <w:t xml:space="preserve"> </w:t>
      </w:r>
      <w:r w:rsidRPr="00A95009">
        <w:t>Povinností</w:t>
      </w:r>
      <w:r w:rsidRPr="00A95009">
        <w:rPr>
          <w:spacing w:val="-4"/>
        </w:rPr>
        <w:t xml:space="preserve"> </w:t>
      </w:r>
      <w:r w:rsidRPr="00A95009">
        <w:t>zákonného</w:t>
      </w:r>
    </w:p>
    <w:p w:rsidR="0004505E" w:rsidRPr="00AB67A1" w:rsidRDefault="0004505E" w:rsidP="00AB67A1">
      <w:pPr>
        <w:pStyle w:val="Zkladntext"/>
        <w:spacing w:line="276" w:lineRule="auto"/>
        <w:ind w:right="323"/>
        <w:rPr>
          <w:b/>
          <w:sz w:val="22"/>
          <w:szCs w:val="22"/>
        </w:rPr>
      </w:pPr>
      <w:r w:rsidRPr="00A95009">
        <w:rPr>
          <w:sz w:val="22"/>
          <w:szCs w:val="22"/>
        </w:rPr>
        <w:t xml:space="preserve">zástupce je zajistit účast dítěte u ověření úrovně osvojování očekávaných výstupů v jednotlivých oblastech dle Rámcového vzdělávacího programu pro předškolní vzdělávání v mateřské škole. </w:t>
      </w:r>
      <w:r w:rsidRPr="00A95009">
        <w:rPr>
          <w:b/>
          <w:sz w:val="22"/>
          <w:szCs w:val="22"/>
        </w:rPr>
        <w:t>Ověření bude</w:t>
      </w:r>
      <w:r w:rsidRPr="00A95009">
        <w:rPr>
          <w:b/>
          <w:spacing w:val="-20"/>
          <w:sz w:val="22"/>
          <w:szCs w:val="22"/>
        </w:rPr>
        <w:t xml:space="preserve"> </w:t>
      </w:r>
      <w:r w:rsidRPr="00A95009">
        <w:rPr>
          <w:b/>
          <w:sz w:val="22"/>
          <w:szCs w:val="22"/>
        </w:rPr>
        <w:t>probíhat</w:t>
      </w:r>
      <w:r w:rsidR="00AB67A1">
        <w:rPr>
          <w:b/>
          <w:sz w:val="22"/>
          <w:szCs w:val="22"/>
        </w:rPr>
        <w:t xml:space="preserve"> </w:t>
      </w:r>
      <w:r w:rsidRPr="00AB67A1">
        <w:rPr>
          <w:b/>
          <w:sz w:val="22"/>
          <w:szCs w:val="22"/>
        </w:rPr>
        <w:t>v měsících listopadu, únoru a květnu.</w:t>
      </w:r>
    </w:p>
    <w:p w:rsidR="0004505E" w:rsidRDefault="0004505E" w:rsidP="0004505E">
      <w:pPr>
        <w:pStyle w:val="Zkladntext"/>
        <w:spacing w:line="276" w:lineRule="auto"/>
        <w:ind w:right="172"/>
        <w:jc w:val="both"/>
        <w:rPr>
          <w:sz w:val="22"/>
          <w:szCs w:val="22"/>
        </w:rPr>
      </w:pPr>
      <w:r w:rsidRPr="00A95009">
        <w:rPr>
          <w:b/>
          <w:sz w:val="22"/>
          <w:szCs w:val="22"/>
        </w:rPr>
        <w:t xml:space="preserve">Ukončení individuálního vzdělávání dítěte </w:t>
      </w:r>
      <w:r w:rsidRPr="00A95009">
        <w:rPr>
          <w:sz w:val="22"/>
          <w:szCs w:val="22"/>
        </w:rPr>
        <w:t xml:space="preserve">– pokud zákonný zástupce dítěte nezajistí účast dítěte u </w:t>
      </w:r>
      <w:proofErr w:type="gramStart"/>
      <w:r w:rsidRPr="00A95009">
        <w:rPr>
          <w:sz w:val="22"/>
          <w:szCs w:val="22"/>
        </w:rPr>
        <w:t>ověření , a to</w:t>
      </w:r>
      <w:proofErr w:type="gramEnd"/>
      <w:r w:rsidRPr="00A95009">
        <w:rPr>
          <w:sz w:val="22"/>
          <w:szCs w:val="22"/>
        </w:rPr>
        <w:t xml:space="preserve"> ani v náhradním termínu ukončí ředitelka školy individuální vzdělávání dítěte. Odvolání zákonného zástupce proti rozhodnutí ředitelky mateřské školy nemá odkladný účinek. Dítě již následně nelze individuálně</w:t>
      </w:r>
      <w:r w:rsidRPr="00A95009">
        <w:rPr>
          <w:spacing w:val="-35"/>
          <w:sz w:val="22"/>
          <w:szCs w:val="22"/>
        </w:rPr>
        <w:t xml:space="preserve"> </w:t>
      </w:r>
      <w:r w:rsidRPr="00A95009">
        <w:rPr>
          <w:sz w:val="22"/>
          <w:szCs w:val="22"/>
        </w:rPr>
        <w:t>vzdělávat. Dítě musí dle stanoviska MŠMT zahájit povinnou, pravidelnou, denní docházku do mateřské školy – na základě žádosti zákonného zástupce o pravidelnou denní docházku do mateřské</w:t>
      </w:r>
      <w:r w:rsidRPr="00A95009">
        <w:rPr>
          <w:spacing w:val="-2"/>
          <w:sz w:val="22"/>
          <w:szCs w:val="22"/>
        </w:rPr>
        <w:t xml:space="preserve"> </w:t>
      </w:r>
      <w:r w:rsidRPr="00A95009">
        <w:rPr>
          <w:sz w:val="22"/>
          <w:szCs w:val="22"/>
        </w:rPr>
        <w:t>školy.</w:t>
      </w:r>
      <w:r w:rsidR="00AB67A1">
        <w:rPr>
          <w:sz w:val="22"/>
          <w:szCs w:val="22"/>
        </w:rPr>
        <w:t xml:space="preserve">    </w:t>
      </w:r>
    </w:p>
    <w:p w:rsidR="00AB67A1" w:rsidRDefault="00AB67A1" w:rsidP="0004505E">
      <w:pPr>
        <w:pStyle w:val="Zkladntext"/>
        <w:spacing w:line="276" w:lineRule="auto"/>
        <w:ind w:right="172"/>
        <w:jc w:val="both"/>
        <w:rPr>
          <w:sz w:val="22"/>
          <w:szCs w:val="22"/>
        </w:rPr>
      </w:pPr>
    </w:p>
    <w:p w:rsidR="00A95009" w:rsidRDefault="00AB67A1" w:rsidP="0004505E">
      <w:pPr>
        <w:pStyle w:val="Zkladntext"/>
        <w:spacing w:line="276" w:lineRule="auto"/>
        <w:ind w:right="172"/>
        <w:jc w:val="both"/>
        <w:rPr>
          <w:sz w:val="22"/>
          <w:szCs w:val="22"/>
        </w:rPr>
      </w:pPr>
      <w:r>
        <w:rPr>
          <w:sz w:val="22"/>
          <w:szCs w:val="22"/>
        </w:rPr>
        <w:t xml:space="preserve">  </w:t>
      </w:r>
    </w:p>
    <w:p w:rsidR="00AB67A1" w:rsidRDefault="00AB67A1" w:rsidP="0004505E">
      <w:pPr>
        <w:pStyle w:val="Zkladntext"/>
        <w:spacing w:line="276" w:lineRule="auto"/>
        <w:ind w:right="172"/>
        <w:jc w:val="both"/>
        <w:rPr>
          <w:sz w:val="22"/>
          <w:szCs w:val="22"/>
        </w:rPr>
      </w:pPr>
    </w:p>
    <w:p w:rsidR="00A95009" w:rsidRPr="00A95009" w:rsidRDefault="00A95009" w:rsidP="0004505E">
      <w:pPr>
        <w:pStyle w:val="Zkladntext"/>
        <w:spacing w:line="276" w:lineRule="auto"/>
        <w:ind w:right="172"/>
        <w:jc w:val="both"/>
        <w:rPr>
          <w:sz w:val="22"/>
          <w:szCs w:val="22"/>
        </w:rPr>
      </w:pPr>
    </w:p>
    <w:p w:rsidR="0004505E" w:rsidRPr="00A95009" w:rsidRDefault="0004505E" w:rsidP="0004505E">
      <w:pPr>
        <w:pStyle w:val="Nadpis1"/>
        <w:spacing w:before="2" w:line="276" w:lineRule="auto"/>
        <w:ind w:right="1103"/>
        <w:jc w:val="both"/>
        <w:rPr>
          <w:sz w:val="22"/>
          <w:szCs w:val="22"/>
        </w:rPr>
      </w:pPr>
      <w:r w:rsidRPr="00A95009">
        <w:rPr>
          <w:sz w:val="22"/>
          <w:szCs w:val="22"/>
        </w:rPr>
        <w:lastRenderedPageBreak/>
        <w:t>Ředitelka mateřské školy předá zákonnému zástupci dítěte přehled oblastí, v nichž má být dítě vzděláváno a dohodne způsob a termíny ověření, včetně náhradních termínů.</w:t>
      </w:r>
    </w:p>
    <w:p w:rsidR="0004505E" w:rsidRPr="00A95009" w:rsidRDefault="0004505E" w:rsidP="0004505E">
      <w:pPr>
        <w:pStyle w:val="Zkladntext"/>
        <w:spacing w:line="276" w:lineRule="auto"/>
        <w:ind w:left="0"/>
        <w:rPr>
          <w:b/>
          <w:sz w:val="22"/>
          <w:szCs w:val="22"/>
        </w:rPr>
      </w:pPr>
    </w:p>
    <w:p w:rsidR="0004505E" w:rsidRPr="00A95009" w:rsidRDefault="0004505E" w:rsidP="0004505E">
      <w:pPr>
        <w:spacing w:before="184" w:line="276" w:lineRule="auto"/>
        <w:ind w:left="196"/>
        <w:rPr>
          <w:b/>
        </w:rPr>
      </w:pPr>
      <w:r w:rsidRPr="00A95009">
        <w:rPr>
          <w:b/>
          <w:u w:val="single"/>
        </w:rPr>
        <w:t>PLATBY V MATEŘSKÉ ŠKOLE</w:t>
      </w:r>
    </w:p>
    <w:p w:rsidR="0004505E" w:rsidRPr="00A95009" w:rsidRDefault="0004505E" w:rsidP="0004505E">
      <w:pPr>
        <w:spacing w:line="276" w:lineRule="auto"/>
        <w:ind w:left="196"/>
        <w:jc w:val="both"/>
        <w:rPr>
          <w:b/>
        </w:rPr>
      </w:pPr>
      <w:r w:rsidRPr="00A95009">
        <w:rPr>
          <w:b/>
        </w:rPr>
        <w:t>Úplata za předškolní vzdělávání a za školní stravování dětí:</w:t>
      </w:r>
    </w:p>
    <w:p w:rsidR="0004505E" w:rsidRPr="00A95009" w:rsidRDefault="0004505E" w:rsidP="0004505E">
      <w:pPr>
        <w:pStyle w:val="Zkladntext"/>
        <w:spacing w:line="276" w:lineRule="auto"/>
        <w:ind w:right="299"/>
        <w:jc w:val="both"/>
        <w:rPr>
          <w:sz w:val="22"/>
          <w:szCs w:val="22"/>
        </w:rPr>
      </w:pPr>
      <w:r w:rsidRPr="00A95009">
        <w:rPr>
          <w:sz w:val="22"/>
          <w:szCs w:val="22"/>
        </w:rPr>
        <w:t>Úplata za předškolní vzdělávání je stanovena podle zákona č. 561/2004 Sb., (školský zákon) a podle prováděcí vyhlášky č. 14/2004 Sb. o předškolním vzdělávání v pozdějším znění. Výše úplaty a podmínky jsou upraveny ve Směrnici mateřské školy, která je rodičům k nahlédnutí v šatnách jednotlivých tříd.</w:t>
      </w:r>
    </w:p>
    <w:p w:rsidR="0004505E" w:rsidRPr="00A95009" w:rsidRDefault="0004505E" w:rsidP="0004505E">
      <w:pPr>
        <w:pStyle w:val="Nadpis1"/>
        <w:spacing w:before="2" w:line="276" w:lineRule="auto"/>
        <w:ind w:right="436"/>
        <w:rPr>
          <w:sz w:val="22"/>
          <w:szCs w:val="22"/>
        </w:rPr>
      </w:pPr>
      <w:r w:rsidRPr="00A95009">
        <w:rPr>
          <w:sz w:val="22"/>
          <w:szCs w:val="22"/>
        </w:rPr>
        <w:t>Vzdělání v mateřské škole se dítěti poskytuje bezúplatně od počátku školního roku, který následuje po dni, kdy dítě dosáhne pátého roku věku (§ 123 odst. 1 školského zákona).</w:t>
      </w:r>
    </w:p>
    <w:p w:rsidR="0004505E" w:rsidRPr="00A95009" w:rsidRDefault="0004505E" w:rsidP="0004505E">
      <w:pPr>
        <w:spacing w:line="276" w:lineRule="auto"/>
        <w:ind w:left="196"/>
      </w:pPr>
      <w:r w:rsidRPr="00A95009">
        <w:rPr>
          <w:b/>
        </w:rPr>
        <w:t>Způsob platby</w:t>
      </w:r>
      <w:r w:rsidRPr="00A95009">
        <w:t>:</w:t>
      </w:r>
    </w:p>
    <w:p w:rsidR="0004505E" w:rsidRPr="00A95009" w:rsidRDefault="0004505E" w:rsidP="0004505E">
      <w:pPr>
        <w:pStyle w:val="Zkladntext"/>
        <w:spacing w:line="276" w:lineRule="auto"/>
        <w:rPr>
          <w:sz w:val="22"/>
          <w:szCs w:val="22"/>
        </w:rPr>
      </w:pPr>
      <w:r w:rsidRPr="00A95009">
        <w:rPr>
          <w:sz w:val="22"/>
          <w:szCs w:val="22"/>
        </w:rPr>
        <w:t>Úplata za předškolní vzdělávání a stravování dítěte v mateřské škole jsou platby, které jsou pro rodiče povinné.</w:t>
      </w:r>
    </w:p>
    <w:p w:rsidR="0004505E" w:rsidRPr="00A95009" w:rsidRDefault="0004505E" w:rsidP="0004505E">
      <w:pPr>
        <w:spacing w:before="1" w:line="276" w:lineRule="auto"/>
        <w:ind w:left="196" w:right="321"/>
        <w:rPr>
          <w:b/>
        </w:rPr>
      </w:pPr>
      <w:r w:rsidRPr="00A95009">
        <w:t xml:space="preserve">Úplata za předškolní vzdělávání je nedílnou součástí rozpočtu mateřské školy. Opakované neuhrazení těchto plateb v mateřské škole je považováno za závažné porušení provozu mateřské školy a v konečném důsledku může být důvodem pro ukončení docházky dítěte do MŠ (zákon 561/2004 Sb., školský zákon, § 35, odst. 1 d). </w:t>
      </w:r>
      <w:r w:rsidRPr="00A95009">
        <w:rPr>
          <w:b/>
        </w:rPr>
        <w:t>Platba za předškolní vzdělávání probíhá v hotovosti p. učitelce.</w:t>
      </w:r>
    </w:p>
    <w:p w:rsidR="0004505E" w:rsidRPr="00A95009" w:rsidRDefault="0004505E" w:rsidP="0004505E">
      <w:pPr>
        <w:pStyle w:val="Nadpis1"/>
        <w:spacing w:line="276" w:lineRule="auto"/>
        <w:rPr>
          <w:sz w:val="22"/>
          <w:szCs w:val="22"/>
        </w:rPr>
      </w:pPr>
      <w:r w:rsidRPr="00A95009">
        <w:rPr>
          <w:sz w:val="22"/>
          <w:szCs w:val="22"/>
        </w:rPr>
        <w:t xml:space="preserve">Platba za školní stravování probíhá převodem na účet </w:t>
      </w:r>
      <w:proofErr w:type="gramStart"/>
      <w:r w:rsidRPr="00A95009">
        <w:rPr>
          <w:sz w:val="22"/>
          <w:szCs w:val="22"/>
        </w:rPr>
        <w:t>školy : č.</w:t>
      </w:r>
      <w:proofErr w:type="gramEnd"/>
      <w:r w:rsidRPr="00A95009">
        <w:rPr>
          <w:sz w:val="22"/>
          <w:szCs w:val="22"/>
        </w:rPr>
        <w:t xml:space="preserve"> účtu : 428608359/0800</w:t>
      </w:r>
    </w:p>
    <w:p w:rsidR="0004505E" w:rsidRPr="00A95009" w:rsidRDefault="0004505E" w:rsidP="0004505E">
      <w:pPr>
        <w:pStyle w:val="Zkladntext"/>
        <w:spacing w:line="276" w:lineRule="auto"/>
        <w:rPr>
          <w:sz w:val="22"/>
          <w:szCs w:val="22"/>
        </w:rPr>
      </w:pPr>
      <w:r w:rsidRPr="00A95009">
        <w:rPr>
          <w:sz w:val="22"/>
          <w:szCs w:val="22"/>
        </w:rPr>
        <w:t>Úplata za příslušný kalendářní měsíc je splatná do patnáctého dne stávajícího kalendářního měsíci.</w:t>
      </w:r>
    </w:p>
    <w:p w:rsidR="0004505E" w:rsidRPr="00A95009" w:rsidRDefault="0004505E" w:rsidP="0004505E">
      <w:pPr>
        <w:pStyle w:val="Zkladntext"/>
        <w:spacing w:line="276" w:lineRule="auto"/>
        <w:rPr>
          <w:sz w:val="22"/>
          <w:szCs w:val="22"/>
        </w:rPr>
      </w:pPr>
    </w:p>
    <w:p w:rsidR="0004505E" w:rsidRPr="00A95009" w:rsidRDefault="0004505E" w:rsidP="0004505E">
      <w:pPr>
        <w:pStyle w:val="Zkladntext"/>
        <w:spacing w:line="276" w:lineRule="auto"/>
        <w:rPr>
          <w:sz w:val="22"/>
          <w:szCs w:val="22"/>
        </w:rPr>
      </w:pPr>
    </w:p>
    <w:p w:rsidR="0004505E" w:rsidRPr="00A95009" w:rsidRDefault="0004505E" w:rsidP="0004505E">
      <w:pPr>
        <w:pStyle w:val="Zkladntext"/>
        <w:spacing w:line="276" w:lineRule="auto"/>
        <w:rPr>
          <w:sz w:val="22"/>
          <w:szCs w:val="22"/>
        </w:rPr>
      </w:pPr>
    </w:p>
    <w:p w:rsidR="0004505E" w:rsidRPr="00A95009" w:rsidRDefault="0004505E" w:rsidP="0004505E">
      <w:pPr>
        <w:spacing w:before="5" w:line="276" w:lineRule="auto"/>
        <w:ind w:left="196"/>
        <w:rPr>
          <w:b/>
        </w:rPr>
      </w:pPr>
      <w:r w:rsidRPr="00A95009">
        <w:rPr>
          <w:b/>
          <w:u w:val="single"/>
        </w:rPr>
        <w:t>PŘÍCHOD DO MŠ A ODCHOD</w:t>
      </w:r>
    </w:p>
    <w:p w:rsidR="0004505E" w:rsidRPr="00A95009" w:rsidRDefault="0004505E" w:rsidP="0004505E">
      <w:pPr>
        <w:pStyle w:val="Zkladntext"/>
        <w:spacing w:line="276" w:lineRule="auto"/>
        <w:rPr>
          <w:sz w:val="22"/>
          <w:szCs w:val="22"/>
        </w:rPr>
      </w:pPr>
      <w:r w:rsidRPr="00A95009">
        <w:rPr>
          <w:sz w:val="22"/>
          <w:szCs w:val="22"/>
        </w:rPr>
        <w:t>Děti obvykle přicházejí do mateřské školy do 8,00 hod., jinak po dohodě s třídní učitelkou.</w:t>
      </w:r>
    </w:p>
    <w:p w:rsidR="0004505E" w:rsidRPr="00A95009" w:rsidRDefault="0004505E" w:rsidP="0004505E">
      <w:pPr>
        <w:pStyle w:val="Zkladntext"/>
        <w:spacing w:line="276" w:lineRule="auto"/>
        <w:ind w:right="2361"/>
        <w:rPr>
          <w:sz w:val="22"/>
          <w:szCs w:val="22"/>
        </w:rPr>
      </w:pPr>
      <w:r w:rsidRPr="00A95009">
        <w:rPr>
          <w:sz w:val="22"/>
          <w:szCs w:val="22"/>
        </w:rPr>
        <w:t xml:space="preserve">Rodiče mají přístup do třídy, mohou s dítětem </w:t>
      </w:r>
      <w:proofErr w:type="gramStart"/>
      <w:r w:rsidRPr="00A95009">
        <w:rPr>
          <w:sz w:val="22"/>
          <w:szCs w:val="22"/>
        </w:rPr>
        <w:t>setrvat než</w:t>
      </w:r>
      <w:proofErr w:type="gramEnd"/>
      <w:r w:rsidRPr="00A95009">
        <w:rPr>
          <w:sz w:val="22"/>
          <w:szCs w:val="22"/>
        </w:rPr>
        <w:t xml:space="preserve"> se zapojí do hry.</w:t>
      </w:r>
    </w:p>
    <w:p w:rsidR="0004505E" w:rsidRPr="00A95009" w:rsidRDefault="0004505E" w:rsidP="0004505E">
      <w:pPr>
        <w:pStyle w:val="Zkladntext"/>
        <w:spacing w:line="276" w:lineRule="auto"/>
        <w:ind w:right="2361"/>
        <w:rPr>
          <w:sz w:val="22"/>
          <w:szCs w:val="22"/>
        </w:rPr>
      </w:pPr>
      <w:r w:rsidRPr="00A95009">
        <w:rPr>
          <w:sz w:val="22"/>
          <w:szCs w:val="22"/>
        </w:rPr>
        <w:t>Odchod z MŠ je po obědě mezi 12,00 –</w:t>
      </w:r>
      <w:r w:rsidR="0073540D">
        <w:rPr>
          <w:sz w:val="22"/>
          <w:szCs w:val="22"/>
        </w:rPr>
        <w:t xml:space="preserve"> 12,15 hod. a odpoledne 14,30- 16,00</w:t>
      </w:r>
      <w:r w:rsidRPr="00A95009">
        <w:rPr>
          <w:sz w:val="22"/>
          <w:szCs w:val="22"/>
        </w:rPr>
        <w:t>hod. Po domluvě s učitelkou si rodiče mohou vyzvednout své dítě kdykoliv během dne. Rodiče jsou povinni osobně předat dítě učitelce.</w:t>
      </w:r>
    </w:p>
    <w:p w:rsidR="0004505E" w:rsidRPr="00A95009" w:rsidRDefault="0004505E" w:rsidP="0004505E">
      <w:pPr>
        <w:spacing w:before="2" w:line="276" w:lineRule="auto"/>
        <w:ind w:left="196"/>
        <w:rPr>
          <w:b/>
        </w:rPr>
      </w:pPr>
      <w:r w:rsidRPr="00A95009">
        <w:rPr>
          <w:b/>
          <w:u w:val="single"/>
        </w:rPr>
        <w:t>DOCHÁZKA A OMLOUVÁNÍ</w:t>
      </w:r>
    </w:p>
    <w:p w:rsidR="00E516F8" w:rsidRPr="00A95009" w:rsidRDefault="00E516F8" w:rsidP="0004505E">
      <w:pPr>
        <w:spacing w:line="276" w:lineRule="auto"/>
      </w:pPr>
      <w:r w:rsidRPr="00A95009">
        <w:t xml:space="preserve">   </w:t>
      </w:r>
      <w:r w:rsidR="0004505E" w:rsidRPr="00A95009">
        <w:t xml:space="preserve">Rodiče omlouvají děti na tentýž den nejpozději do 8,00 hod., a to telefonicky nebo e-mailem. </w:t>
      </w:r>
    </w:p>
    <w:p w:rsidR="0004505E" w:rsidRPr="00A95009" w:rsidRDefault="00E516F8" w:rsidP="00E516F8">
      <w:pPr>
        <w:spacing w:line="276" w:lineRule="auto"/>
      </w:pPr>
      <w:r w:rsidRPr="00A95009">
        <w:t xml:space="preserve">   Na n</w:t>
      </w:r>
      <w:r w:rsidR="0004505E" w:rsidRPr="00A95009">
        <w:t>ásledující dny</w:t>
      </w:r>
      <w:r w:rsidRPr="00A95009">
        <w:t xml:space="preserve"> </w:t>
      </w:r>
      <w:r w:rsidR="0004505E" w:rsidRPr="00A95009">
        <w:t>se děti omlouvají kdykoli v průběhu dne, osobně, telefonicky nebo e-mailem.</w:t>
      </w:r>
    </w:p>
    <w:p w:rsidR="0004505E" w:rsidRPr="00A95009" w:rsidRDefault="0004505E" w:rsidP="0004505E">
      <w:pPr>
        <w:spacing w:line="276" w:lineRule="auto"/>
      </w:pPr>
    </w:p>
    <w:p w:rsidR="00E516F8" w:rsidRPr="00A95009" w:rsidRDefault="004E0DC3" w:rsidP="004E0DC3">
      <w:pPr>
        <w:pStyle w:val="Zkladntext"/>
        <w:spacing w:before="73" w:line="276" w:lineRule="auto"/>
        <w:ind w:left="0"/>
        <w:rPr>
          <w:sz w:val="22"/>
          <w:szCs w:val="22"/>
        </w:rPr>
      </w:pPr>
      <w:r>
        <w:rPr>
          <w:b/>
          <w:sz w:val="22"/>
          <w:szCs w:val="22"/>
        </w:rPr>
        <w:t xml:space="preserve">   </w:t>
      </w:r>
      <w:r w:rsidR="00E516F8" w:rsidRPr="0073540D">
        <w:rPr>
          <w:b/>
          <w:sz w:val="22"/>
          <w:szCs w:val="22"/>
        </w:rPr>
        <w:t>Rodiče předávají dítě do MŠ zdravé.</w:t>
      </w:r>
      <w:r w:rsidR="00E516F8" w:rsidRPr="00A95009">
        <w:rPr>
          <w:sz w:val="22"/>
          <w:szCs w:val="22"/>
        </w:rPr>
        <w:t xml:space="preserve"> Vyskytne-li se u dítěte infekční onemocnění, rodiče </w:t>
      </w:r>
      <w:proofErr w:type="gramStart"/>
      <w:r w:rsidR="00E516F8" w:rsidRPr="00A95009">
        <w:rPr>
          <w:sz w:val="22"/>
          <w:szCs w:val="22"/>
        </w:rPr>
        <w:t xml:space="preserve">tuto </w:t>
      </w:r>
      <w:r>
        <w:rPr>
          <w:sz w:val="22"/>
          <w:szCs w:val="22"/>
        </w:rPr>
        <w:t xml:space="preserve">   </w:t>
      </w:r>
      <w:r w:rsidR="00E516F8" w:rsidRPr="00A95009">
        <w:rPr>
          <w:sz w:val="22"/>
          <w:szCs w:val="22"/>
        </w:rPr>
        <w:t>skutečnost</w:t>
      </w:r>
      <w:proofErr w:type="gramEnd"/>
      <w:r w:rsidR="00E516F8" w:rsidRPr="00A95009">
        <w:rPr>
          <w:sz w:val="22"/>
          <w:szCs w:val="22"/>
        </w:rPr>
        <w:t xml:space="preserve"> neprodleně ohlásí mateřské škole.</w:t>
      </w:r>
    </w:p>
    <w:p w:rsidR="00E516F8" w:rsidRPr="00A95009" w:rsidRDefault="00E516F8" w:rsidP="00E516F8">
      <w:pPr>
        <w:pStyle w:val="Zkladntext"/>
        <w:spacing w:before="1" w:line="276" w:lineRule="auto"/>
        <w:rPr>
          <w:sz w:val="22"/>
          <w:szCs w:val="22"/>
        </w:rPr>
      </w:pPr>
      <w:r w:rsidRPr="00A95009">
        <w:rPr>
          <w:sz w:val="22"/>
          <w:szCs w:val="22"/>
        </w:rPr>
        <w:t>Při příznacích onemocnění dítěte v době pobytu v MŠ (teplota, zvracení, bolesti břicha) jsou rodiče telefonicky informováni a vyzváni k zajištění další zdravotní péče o dítě.</w:t>
      </w:r>
    </w:p>
    <w:p w:rsidR="00E516F8" w:rsidRPr="00A95009" w:rsidRDefault="00E516F8" w:rsidP="0073540D">
      <w:pPr>
        <w:pStyle w:val="Zkladntext"/>
        <w:spacing w:before="1" w:line="276" w:lineRule="auto"/>
        <w:ind w:right="139"/>
        <w:rPr>
          <w:sz w:val="22"/>
          <w:szCs w:val="22"/>
        </w:rPr>
      </w:pPr>
      <w:r w:rsidRPr="00A95009">
        <w:rPr>
          <w:sz w:val="22"/>
          <w:szCs w:val="22"/>
        </w:rPr>
        <w:t>Učitelky odpovídají za děti od doby, kdy dítě převezmou od rodičů nebo jimi pověřených zástupců až do doby, kdy je opět rodičům nebo zástupcům předají. Pokud se rodiče nechají zast</w:t>
      </w:r>
      <w:r w:rsidR="0073540D">
        <w:rPr>
          <w:sz w:val="22"/>
          <w:szCs w:val="22"/>
        </w:rPr>
        <w:t xml:space="preserve">upovat, sdělí tuto informaci na </w:t>
      </w:r>
      <w:r w:rsidRPr="00A95009">
        <w:rPr>
          <w:sz w:val="22"/>
          <w:szCs w:val="22"/>
        </w:rPr>
        <w:t>předepsaném formuláři vedení MŠ.</w:t>
      </w:r>
    </w:p>
    <w:p w:rsidR="00E516F8" w:rsidRPr="00A95009" w:rsidRDefault="00E516F8" w:rsidP="00E516F8">
      <w:pPr>
        <w:pStyle w:val="Zkladntext"/>
        <w:spacing w:line="276" w:lineRule="auto"/>
        <w:ind w:right="161"/>
        <w:rPr>
          <w:sz w:val="22"/>
          <w:szCs w:val="22"/>
        </w:rPr>
      </w:pPr>
      <w:r w:rsidRPr="00A95009">
        <w:rPr>
          <w:sz w:val="22"/>
          <w:szCs w:val="22"/>
        </w:rPr>
        <w:t>Při nevyzvednutí dítěte zákonným zástupcem, či pověřenou osobou do 16.00, učitelka zůstává s nevyzvednutým dítětem v MŠ a snaží se telefonicky domluvit s rodiči a vyčká do jejich příchodu.</w:t>
      </w:r>
    </w:p>
    <w:p w:rsidR="00E516F8" w:rsidRPr="00A95009" w:rsidRDefault="00E516F8" w:rsidP="00E516F8">
      <w:pPr>
        <w:spacing w:before="6" w:line="276" w:lineRule="auto"/>
        <w:ind w:left="196"/>
        <w:rPr>
          <w:b/>
        </w:rPr>
      </w:pPr>
      <w:r w:rsidRPr="00A95009">
        <w:rPr>
          <w:b/>
          <w:u w:val="single"/>
        </w:rPr>
        <w:t>EVIDENCE DĚTÍ</w:t>
      </w:r>
      <w:r w:rsidR="004E0DC3">
        <w:rPr>
          <w:b/>
          <w:u w:val="single"/>
        </w:rPr>
        <w:t xml:space="preserve">-  PŘIHLÁŠKA DÍTĚTE </w:t>
      </w:r>
    </w:p>
    <w:p w:rsidR="00E516F8" w:rsidRPr="00A95009" w:rsidRDefault="00E516F8" w:rsidP="00E516F8">
      <w:pPr>
        <w:pStyle w:val="Zkladntext"/>
        <w:spacing w:line="276" w:lineRule="auto"/>
        <w:rPr>
          <w:sz w:val="22"/>
          <w:szCs w:val="22"/>
        </w:rPr>
      </w:pPr>
      <w:r w:rsidRPr="00A95009">
        <w:rPr>
          <w:sz w:val="22"/>
          <w:szCs w:val="22"/>
        </w:rPr>
        <w:t>Při nástupu dítěte do MŠ vyplní rodiče třídní</w:t>
      </w:r>
      <w:r w:rsidR="00AB67A1">
        <w:rPr>
          <w:sz w:val="22"/>
          <w:szCs w:val="22"/>
        </w:rPr>
        <w:t xml:space="preserve"> učitelce Evidenční list dítěte- Přihlášku dítěte k předškolnímu vzdělávání.</w:t>
      </w:r>
    </w:p>
    <w:p w:rsidR="00E516F8" w:rsidRDefault="00E516F8" w:rsidP="00E516F8">
      <w:pPr>
        <w:pStyle w:val="Zkladntext"/>
        <w:spacing w:before="1" w:line="276" w:lineRule="auto"/>
        <w:rPr>
          <w:sz w:val="22"/>
          <w:szCs w:val="22"/>
        </w:rPr>
      </w:pPr>
      <w:r w:rsidRPr="00A95009">
        <w:rPr>
          <w:sz w:val="22"/>
          <w:szCs w:val="22"/>
        </w:rPr>
        <w:t>Informace o dětech jsou důsledně využívány pouze pro vnitřní potřebu školy, oprávněné orgány státní správy a samosprávy a pro potřebu uplatnění zákona č. 106/1999 Sb., o svobodném přístupu k informacím.</w:t>
      </w:r>
    </w:p>
    <w:p w:rsidR="0073540D" w:rsidRDefault="0073540D" w:rsidP="00E516F8">
      <w:pPr>
        <w:pStyle w:val="Zkladntext"/>
        <w:spacing w:before="1" w:line="276" w:lineRule="auto"/>
        <w:rPr>
          <w:sz w:val="22"/>
          <w:szCs w:val="22"/>
        </w:rPr>
      </w:pPr>
    </w:p>
    <w:p w:rsidR="00A95009" w:rsidRDefault="00A95009" w:rsidP="00E516F8">
      <w:pPr>
        <w:pStyle w:val="Zkladntext"/>
        <w:spacing w:before="1" w:line="276" w:lineRule="auto"/>
        <w:rPr>
          <w:sz w:val="22"/>
          <w:szCs w:val="22"/>
        </w:rPr>
      </w:pPr>
    </w:p>
    <w:p w:rsidR="00A95009" w:rsidRPr="00A95009" w:rsidRDefault="00A95009" w:rsidP="00E516F8">
      <w:pPr>
        <w:pStyle w:val="Zkladntext"/>
        <w:spacing w:before="1" w:line="276" w:lineRule="auto"/>
        <w:rPr>
          <w:sz w:val="22"/>
          <w:szCs w:val="22"/>
        </w:rPr>
      </w:pPr>
    </w:p>
    <w:p w:rsidR="00E516F8" w:rsidRPr="00A95009" w:rsidRDefault="00E516F8" w:rsidP="00E516F8">
      <w:pPr>
        <w:spacing w:before="5" w:line="276" w:lineRule="auto"/>
        <w:ind w:left="196"/>
        <w:rPr>
          <w:b/>
        </w:rPr>
      </w:pPr>
      <w:r w:rsidRPr="00A95009">
        <w:rPr>
          <w:b/>
          <w:u w:val="single"/>
        </w:rPr>
        <w:t>SPOLUPRÁCE S RODIČI</w:t>
      </w:r>
    </w:p>
    <w:p w:rsidR="00E516F8" w:rsidRPr="00A95009" w:rsidRDefault="00E516F8" w:rsidP="00E516F8">
      <w:pPr>
        <w:pStyle w:val="Zkladntext"/>
        <w:spacing w:line="276" w:lineRule="auto"/>
        <w:ind w:right="406"/>
        <w:rPr>
          <w:sz w:val="22"/>
          <w:szCs w:val="22"/>
        </w:rPr>
      </w:pPr>
      <w:r w:rsidRPr="00A95009">
        <w:rPr>
          <w:sz w:val="22"/>
          <w:szCs w:val="22"/>
        </w:rPr>
        <w:t>Rodiče jsou seznámeni se ŠVP PV, mají možnost se k němu vyjádřit a přispívat svými nápady a náměty k obohacení výchovného programu školy. Rodiče mají možnost podílet se na dění v mateřské škole, účastnit se různých programů. Mohou kdykoliv, po dohodě s učitelkou, navštívit mateřskou školu, aby se podívali na</w:t>
      </w:r>
    </w:p>
    <w:p w:rsidR="00E516F8" w:rsidRPr="00A95009" w:rsidRDefault="00E516F8" w:rsidP="00E516F8">
      <w:pPr>
        <w:spacing w:line="276" w:lineRule="auto"/>
        <w:ind w:left="196" w:right="687"/>
        <w:rPr>
          <w:b/>
        </w:rPr>
      </w:pPr>
      <w:r w:rsidRPr="00A95009">
        <w:t xml:space="preserve">činnost svých dětí. MŠ spolupracuje s rodiči s cílem vzájemného výchovného působení rodiny a MŠ. </w:t>
      </w:r>
      <w:r w:rsidRPr="00A95009">
        <w:rPr>
          <w:b/>
        </w:rPr>
        <w:t>Informace o připravovaných akcích v MŠ jsou vždy včas oznamovány na ná</w:t>
      </w:r>
      <w:r w:rsidR="004E0DC3">
        <w:rPr>
          <w:b/>
        </w:rPr>
        <w:t xml:space="preserve">stěnkách v šatnách dětí a na webových </w:t>
      </w:r>
      <w:r w:rsidRPr="00A95009">
        <w:rPr>
          <w:b/>
        </w:rPr>
        <w:t>stránkách školy. Doporučujeme rodičům pravidelně tyto věci sledovat.</w:t>
      </w:r>
    </w:p>
    <w:p w:rsidR="00E516F8" w:rsidRPr="00A95009" w:rsidRDefault="00E516F8" w:rsidP="00E516F8">
      <w:pPr>
        <w:pStyle w:val="Nadpis1"/>
        <w:spacing w:line="276" w:lineRule="auto"/>
        <w:rPr>
          <w:sz w:val="22"/>
          <w:szCs w:val="22"/>
        </w:rPr>
      </w:pPr>
      <w:r w:rsidRPr="00A95009">
        <w:rPr>
          <w:sz w:val="22"/>
          <w:szCs w:val="22"/>
        </w:rPr>
        <w:t>Kontakt učitelek a rodičů:</w:t>
      </w:r>
    </w:p>
    <w:p w:rsidR="00E516F8" w:rsidRPr="00A95009" w:rsidRDefault="00E516F8" w:rsidP="00E516F8">
      <w:pPr>
        <w:pStyle w:val="Odstavecseseznamem"/>
        <w:numPr>
          <w:ilvl w:val="0"/>
          <w:numId w:val="3"/>
        </w:numPr>
        <w:tabs>
          <w:tab w:val="left" w:pos="312"/>
        </w:tabs>
        <w:spacing w:line="276" w:lineRule="auto"/>
        <w:ind w:left="311"/>
      </w:pPr>
      <w:r w:rsidRPr="00A95009">
        <w:t>v konzultačních hodinách třídních učitelek, ředitelky – dle</w:t>
      </w:r>
      <w:r w:rsidRPr="00A95009">
        <w:rPr>
          <w:spacing w:val="2"/>
        </w:rPr>
        <w:t xml:space="preserve"> </w:t>
      </w:r>
      <w:r w:rsidRPr="00A95009">
        <w:t>domluvy.</w:t>
      </w:r>
    </w:p>
    <w:p w:rsidR="00E516F8" w:rsidRPr="00A95009" w:rsidRDefault="00E516F8" w:rsidP="00E516F8">
      <w:pPr>
        <w:pStyle w:val="Zkladntext"/>
        <w:spacing w:line="276" w:lineRule="auto"/>
        <w:ind w:left="0"/>
        <w:rPr>
          <w:sz w:val="22"/>
          <w:szCs w:val="22"/>
        </w:rPr>
      </w:pPr>
    </w:p>
    <w:p w:rsidR="00E516F8" w:rsidRPr="00A95009" w:rsidRDefault="00E516F8" w:rsidP="00E516F8">
      <w:pPr>
        <w:pStyle w:val="Zkladntext"/>
        <w:spacing w:before="1" w:line="276" w:lineRule="auto"/>
        <w:ind w:left="0"/>
        <w:rPr>
          <w:sz w:val="22"/>
          <w:szCs w:val="22"/>
        </w:rPr>
      </w:pPr>
    </w:p>
    <w:p w:rsidR="00E516F8" w:rsidRPr="00A95009" w:rsidRDefault="00E516F8" w:rsidP="00E516F8">
      <w:pPr>
        <w:spacing w:line="276" w:lineRule="auto"/>
        <w:ind w:left="196"/>
        <w:rPr>
          <w:b/>
        </w:rPr>
      </w:pPr>
      <w:r w:rsidRPr="00A95009">
        <w:rPr>
          <w:b/>
          <w:u w:val="single"/>
        </w:rPr>
        <w:t>PEDAGOG</w:t>
      </w:r>
    </w:p>
    <w:p w:rsidR="00E516F8" w:rsidRPr="00A95009" w:rsidRDefault="00E516F8" w:rsidP="00E516F8">
      <w:pPr>
        <w:pStyle w:val="Zkladntext"/>
        <w:spacing w:line="276" w:lineRule="auto"/>
        <w:rPr>
          <w:sz w:val="22"/>
          <w:szCs w:val="22"/>
        </w:rPr>
      </w:pPr>
      <w:r w:rsidRPr="00A95009">
        <w:rPr>
          <w:sz w:val="22"/>
          <w:szCs w:val="22"/>
        </w:rPr>
        <w:t>Pedagog přispívá svou činností k naplnění výše uvedených práv dítěte. Má právo na zdvořilé chování ze strany rodičů a důstojné prostředí, ve kterém vykonává svou práci. Rozhoduje o metodách a postupech pro naplnění vzdělávacích cílů školy. Pedagog je povinen odpovídat zákonným zástupcům na jejich připomínky a dotazy přiměřeným a vhodným způsobem.</w:t>
      </w:r>
    </w:p>
    <w:p w:rsidR="00B15DE5" w:rsidRPr="00A95009" w:rsidRDefault="00B15DE5" w:rsidP="00B15DE5">
      <w:pPr>
        <w:pStyle w:val="Zkladntext"/>
        <w:spacing w:line="276" w:lineRule="auto"/>
        <w:rPr>
          <w:sz w:val="22"/>
          <w:szCs w:val="22"/>
        </w:rPr>
      </w:pPr>
    </w:p>
    <w:p w:rsidR="00A95009" w:rsidRPr="00A95009" w:rsidRDefault="00A95009" w:rsidP="00A95009">
      <w:pPr>
        <w:pStyle w:val="Zkladntext"/>
        <w:spacing w:before="1" w:line="276" w:lineRule="auto"/>
        <w:ind w:left="0"/>
        <w:rPr>
          <w:b/>
          <w:sz w:val="22"/>
          <w:szCs w:val="22"/>
          <w:u w:val="single"/>
        </w:rPr>
      </w:pPr>
      <w:r w:rsidRPr="00A95009">
        <w:rPr>
          <w:b/>
          <w:sz w:val="22"/>
          <w:szCs w:val="22"/>
        </w:rPr>
        <w:t xml:space="preserve">  </w:t>
      </w:r>
      <w:r w:rsidRPr="00A95009">
        <w:rPr>
          <w:b/>
          <w:sz w:val="22"/>
          <w:szCs w:val="22"/>
          <w:u w:val="single"/>
        </w:rPr>
        <w:t xml:space="preserve"> REŽIM DNE:</w:t>
      </w:r>
    </w:p>
    <w:p w:rsidR="00A95009" w:rsidRPr="00A95009" w:rsidRDefault="00A95009" w:rsidP="00875501">
      <w:pPr>
        <w:pStyle w:val="Zkladntext"/>
        <w:spacing w:before="1" w:line="276" w:lineRule="auto"/>
        <w:ind w:left="0"/>
        <w:rPr>
          <w:b/>
          <w:sz w:val="22"/>
          <w:szCs w:val="22"/>
          <w:u w:val="single"/>
        </w:rPr>
      </w:pPr>
    </w:p>
    <w:p w:rsidR="00A95009" w:rsidRPr="00A95009" w:rsidRDefault="00875501" w:rsidP="00875501">
      <w:pPr>
        <w:pStyle w:val="Zkladntext"/>
        <w:spacing w:before="1" w:line="276" w:lineRule="auto"/>
        <w:ind w:left="0"/>
        <w:rPr>
          <w:sz w:val="22"/>
          <w:szCs w:val="22"/>
        </w:rPr>
      </w:pPr>
      <w:r>
        <w:rPr>
          <w:sz w:val="22"/>
          <w:szCs w:val="22"/>
        </w:rPr>
        <w:t xml:space="preserve">  </w:t>
      </w:r>
      <w:r w:rsidR="00A95009" w:rsidRPr="00A95009">
        <w:rPr>
          <w:sz w:val="22"/>
          <w:szCs w:val="22"/>
        </w:rPr>
        <w:t xml:space="preserve">6.30- 8.00 </w:t>
      </w:r>
      <w:proofErr w:type="gramStart"/>
      <w:r w:rsidR="00A95009" w:rsidRPr="00A95009">
        <w:rPr>
          <w:sz w:val="22"/>
          <w:szCs w:val="22"/>
        </w:rPr>
        <w:t>hod  doba</w:t>
      </w:r>
      <w:proofErr w:type="gramEnd"/>
      <w:r w:rsidR="00A95009" w:rsidRPr="00A95009">
        <w:rPr>
          <w:sz w:val="22"/>
          <w:szCs w:val="22"/>
        </w:rPr>
        <w:t xml:space="preserve"> určená pro příchod dětí do mateřské školy, volně spontánní zájmové aktivity</w:t>
      </w:r>
    </w:p>
    <w:p w:rsidR="00A95009" w:rsidRPr="00A95009" w:rsidRDefault="00875501" w:rsidP="00875501">
      <w:pPr>
        <w:pStyle w:val="Zkladntext"/>
        <w:spacing w:before="1" w:line="276" w:lineRule="auto"/>
        <w:ind w:left="0"/>
        <w:rPr>
          <w:sz w:val="22"/>
          <w:szCs w:val="22"/>
        </w:rPr>
      </w:pPr>
      <w:r>
        <w:rPr>
          <w:sz w:val="22"/>
          <w:szCs w:val="22"/>
        </w:rPr>
        <w:t xml:space="preserve">  </w:t>
      </w:r>
      <w:r w:rsidR="00A95009" w:rsidRPr="00A95009">
        <w:rPr>
          <w:sz w:val="22"/>
          <w:szCs w:val="22"/>
        </w:rPr>
        <w:t>8.00- 8.45 hod komunikační kruh, ranní cvičení, příprava na svačinu</w:t>
      </w:r>
    </w:p>
    <w:p w:rsidR="00A95009" w:rsidRPr="00A95009" w:rsidRDefault="00875501" w:rsidP="00875501">
      <w:pPr>
        <w:pStyle w:val="Zkladntext"/>
        <w:spacing w:before="1" w:line="276" w:lineRule="auto"/>
        <w:ind w:left="0"/>
        <w:rPr>
          <w:sz w:val="22"/>
          <w:szCs w:val="22"/>
        </w:rPr>
      </w:pPr>
      <w:r>
        <w:rPr>
          <w:sz w:val="22"/>
          <w:szCs w:val="22"/>
        </w:rPr>
        <w:t xml:space="preserve">  </w:t>
      </w:r>
      <w:r w:rsidR="00A95009" w:rsidRPr="00A95009">
        <w:rPr>
          <w:sz w:val="22"/>
          <w:szCs w:val="22"/>
        </w:rPr>
        <w:t>8.45- 9.15 hod hygiena, svačina</w:t>
      </w:r>
    </w:p>
    <w:p w:rsidR="00A95009" w:rsidRPr="00A95009" w:rsidRDefault="00875501" w:rsidP="00875501">
      <w:pPr>
        <w:pStyle w:val="Zkladntext"/>
        <w:spacing w:before="1" w:line="276" w:lineRule="auto"/>
        <w:ind w:left="0"/>
        <w:rPr>
          <w:sz w:val="22"/>
          <w:szCs w:val="22"/>
        </w:rPr>
      </w:pPr>
      <w:r>
        <w:rPr>
          <w:sz w:val="22"/>
          <w:szCs w:val="22"/>
        </w:rPr>
        <w:t xml:space="preserve">  </w:t>
      </w:r>
      <w:r w:rsidR="00A95009" w:rsidRPr="00A95009">
        <w:rPr>
          <w:sz w:val="22"/>
          <w:szCs w:val="22"/>
        </w:rPr>
        <w:t>9.15- 9.50 hod didakticky zacílené činnosti</w:t>
      </w:r>
    </w:p>
    <w:p w:rsidR="00A95009" w:rsidRPr="00A95009" w:rsidRDefault="00875501" w:rsidP="00875501">
      <w:pPr>
        <w:pStyle w:val="Zkladntext"/>
        <w:spacing w:before="1" w:line="276" w:lineRule="auto"/>
        <w:ind w:left="0"/>
        <w:rPr>
          <w:sz w:val="22"/>
          <w:szCs w:val="22"/>
        </w:rPr>
      </w:pPr>
      <w:r>
        <w:rPr>
          <w:sz w:val="22"/>
          <w:szCs w:val="22"/>
        </w:rPr>
        <w:t xml:space="preserve">  </w:t>
      </w:r>
      <w:r w:rsidR="00A95009" w:rsidRPr="00A95009">
        <w:rPr>
          <w:sz w:val="22"/>
          <w:szCs w:val="22"/>
        </w:rPr>
        <w:t>9.50- 10.00 hod příprava na pobyt venku</w:t>
      </w:r>
    </w:p>
    <w:p w:rsidR="00A95009" w:rsidRPr="00A95009" w:rsidRDefault="00875501" w:rsidP="00875501">
      <w:pPr>
        <w:pStyle w:val="Zkladntext"/>
        <w:spacing w:before="1" w:line="276" w:lineRule="auto"/>
        <w:ind w:left="0"/>
        <w:rPr>
          <w:sz w:val="22"/>
          <w:szCs w:val="22"/>
        </w:rPr>
      </w:pPr>
      <w:r>
        <w:rPr>
          <w:sz w:val="22"/>
          <w:szCs w:val="22"/>
        </w:rPr>
        <w:t xml:space="preserve"> </w:t>
      </w:r>
      <w:r w:rsidR="00A95009" w:rsidRPr="00A95009">
        <w:rPr>
          <w:sz w:val="22"/>
          <w:szCs w:val="22"/>
        </w:rPr>
        <w:t>10.00- 12.00 hod pobyt venku</w:t>
      </w:r>
    </w:p>
    <w:p w:rsidR="00A95009" w:rsidRPr="00A95009" w:rsidRDefault="00875501" w:rsidP="00875501">
      <w:pPr>
        <w:pStyle w:val="Zkladntext"/>
        <w:spacing w:before="1" w:line="276" w:lineRule="auto"/>
        <w:ind w:left="0"/>
        <w:rPr>
          <w:sz w:val="22"/>
          <w:szCs w:val="22"/>
        </w:rPr>
      </w:pPr>
      <w:r>
        <w:rPr>
          <w:sz w:val="22"/>
          <w:szCs w:val="22"/>
        </w:rPr>
        <w:t xml:space="preserve"> </w:t>
      </w:r>
      <w:r w:rsidR="00A95009" w:rsidRPr="00A95009">
        <w:rPr>
          <w:sz w:val="22"/>
          <w:szCs w:val="22"/>
        </w:rPr>
        <w:t>12.00- 12.30 hod hygiena, oběd</w:t>
      </w:r>
    </w:p>
    <w:p w:rsidR="00A95009" w:rsidRPr="00A95009" w:rsidRDefault="00875501" w:rsidP="00875501">
      <w:pPr>
        <w:pStyle w:val="Zkladntext"/>
        <w:spacing w:before="1" w:line="276" w:lineRule="auto"/>
        <w:ind w:left="0"/>
        <w:rPr>
          <w:sz w:val="22"/>
          <w:szCs w:val="22"/>
        </w:rPr>
      </w:pPr>
      <w:r>
        <w:rPr>
          <w:sz w:val="22"/>
          <w:szCs w:val="22"/>
        </w:rPr>
        <w:t xml:space="preserve"> </w:t>
      </w:r>
      <w:r w:rsidR="00A95009" w:rsidRPr="00A95009">
        <w:rPr>
          <w:sz w:val="22"/>
          <w:szCs w:val="22"/>
        </w:rPr>
        <w:t xml:space="preserve">12.30- 14.00 hod pohádka, </w:t>
      </w:r>
      <w:proofErr w:type="gramStart"/>
      <w:r w:rsidR="00A95009" w:rsidRPr="00A95009">
        <w:rPr>
          <w:sz w:val="22"/>
          <w:szCs w:val="22"/>
        </w:rPr>
        <w:t>odpočinek ( min.</w:t>
      </w:r>
      <w:proofErr w:type="gramEnd"/>
      <w:r w:rsidR="00A95009" w:rsidRPr="00A95009">
        <w:rPr>
          <w:sz w:val="22"/>
          <w:szCs w:val="22"/>
        </w:rPr>
        <w:t xml:space="preserve"> 30 min.), postupné vstávání, </w:t>
      </w:r>
      <w:proofErr w:type="spellStart"/>
      <w:r w:rsidR="00A95009" w:rsidRPr="00A95009">
        <w:rPr>
          <w:sz w:val="22"/>
          <w:szCs w:val="22"/>
        </w:rPr>
        <w:t>grafomotorika</w:t>
      </w:r>
      <w:proofErr w:type="spellEnd"/>
    </w:p>
    <w:p w:rsidR="00A95009" w:rsidRPr="00A95009" w:rsidRDefault="00875501" w:rsidP="00875501">
      <w:pPr>
        <w:pStyle w:val="Zkladntext"/>
        <w:spacing w:before="1" w:line="276" w:lineRule="auto"/>
        <w:ind w:left="0"/>
        <w:rPr>
          <w:sz w:val="22"/>
          <w:szCs w:val="22"/>
        </w:rPr>
      </w:pPr>
      <w:r>
        <w:rPr>
          <w:sz w:val="22"/>
          <w:szCs w:val="22"/>
        </w:rPr>
        <w:t xml:space="preserve"> </w:t>
      </w:r>
      <w:r w:rsidR="00A95009" w:rsidRPr="00A95009">
        <w:rPr>
          <w:sz w:val="22"/>
          <w:szCs w:val="22"/>
        </w:rPr>
        <w:t>14.00- 14.10 hod logopedická, nebo tělovýchovná chvilka- dle zájmu dětí</w:t>
      </w:r>
    </w:p>
    <w:p w:rsidR="00A95009" w:rsidRPr="00A95009" w:rsidRDefault="00875501" w:rsidP="00875501">
      <w:pPr>
        <w:pStyle w:val="Zkladntext"/>
        <w:spacing w:before="1" w:line="276" w:lineRule="auto"/>
        <w:ind w:left="0"/>
        <w:rPr>
          <w:sz w:val="22"/>
          <w:szCs w:val="22"/>
        </w:rPr>
      </w:pPr>
      <w:r>
        <w:rPr>
          <w:sz w:val="22"/>
          <w:szCs w:val="22"/>
        </w:rPr>
        <w:t xml:space="preserve"> </w:t>
      </w:r>
      <w:r w:rsidR="00A95009" w:rsidRPr="00A95009">
        <w:rPr>
          <w:sz w:val="22"/>
          <w:szCs w:val="22"/>
        </w:rPr>
        <w:t>14.10- 14.45 hod hygiena, svačina</w:t>
      </w:r>
    </w:p>
    <w:p w:rsidR="00A95009" w:rsidRDefault="00875501" w:rsidP="00875501">
      <w:pPr>
        <w:pStyle w:val="Zkladntext"/>
        <w:spacing w:before="1" w:line="276" w:lineRule="auto"/>
        <w:ind w:left="0"/>
        <w:rPr>
          <w:sz w:val="22"/>
          <w:szCs w:val="22"/>
        </w:rPr>
      </w:pPr>
      <w:r>
        <w:rPr>
          <w:sz w:val="22"/>
          <w:szCs w:val="22"/>
        </w:rPr>
        <w:t xml:space="preserve"> </w:t>
      </w:r>
      <w:r w:rsidR="00A95009" w:rsidRPr="00A95009">
        <w:rPr>
          <w:sz w:val="22"/>
          <w:szCs w:val="22"/>
        </w:rPr>
        <w:t xml:space="preserve">14.45- 16.00 hod odpolední zájmové činnosti vzdělávací nabídky prováděné </w:t>
      </w:r>
      <w:proofErr w:type="gramStart"/>
      <w:r w:rsidR="00A95009" w:rsidRPr="00A95009">
        <w:rPr>
          <w:sz w:val="22"/>
          <w:szCs w:val="22"/>
        </w:rPr>
        <w:t>venku ( dle</w:t>
      </w:r>
      <w:proofErr w:type="gramEnd"/>
      <w:r w:rsidR="00A95009" w:rsidRPr="00A95009">
        <w:rPr>
          <w:sz w:val="22"/>
          <w:szCs w:val="22"/>
        </w:rPr>
        <w:t xml:space="preserve"> počasí)</w:t>
      </w:r>
    </w:p>
    <w:p w:rsidR="00A95009" w:rsidRDefault="00A95009" w:rsidP="00875501">
      <w:pPr>
        <w:pStyle w:val="Zkladntext"/>
        <w:spacing w:before="1" w:line="276" w:lineRule="auto"/>
        <w:ind w:left="0"/>
        <w:jc w:val="center"/>
        <w:rPr>
          <w:sz w:val="22"/>
          <w:szCs w:val="22"/>
        </w:rPr>
      </w:pPr>
    </w:p>
    <w:p w:rsidR="00A95009" w:rsidRDefault="00A95009" w:rsidP="00A95009">
      <w:pPr>
        <w:pStyle w:val="Zkladntext"/>
        <w:spacing w:before="1" w:line="276" w:lineRule="auto"/>
        <w:ind w:left="0"/>
        <w:rPr>
          <w:sz w:val="22"/>
          <w:szCs w:val="22"/>
        </w:rPr>
      </w:pPr>
    </w:p>
    <w:p w:rsidR="00A95009" w:rsidRDefault="00A95009" w:rsidP="00A95009">
      <w:pPr>
        <w:pStyle w:val="Zkladntext"/>
        <w:spacing w:before="1" w:line="276" w:lineRule="auto"/>
        <w:ind w:left="0"/>
        <w:rPr>
          <w:sz w:val="22"/>
          <w:szCs w:val="22"/>
        </w:rPr>
      </w:pPr>
    </w:p>
    <w:p w:rsidR="00A95009" w:rsidRPr="00A95009" w:rsidRDefault="00A95009" w:rsidP="00A95009">
      <w:pPr>
        <w:spacing w:before="5" w:line="276" w:lineRule="auto"/>
        <w:rPr>
          <w:b/>
          <w:u w:val="single"/>
        </w:rPr>
      </w:pPr>
    </w:p>
    <w:p w:rsidR="00A95009" w:rsidRPr="00A95009" w:rsidRDefault="00A95009" w:rsidP="00A95009">
      <w:pPr>
        <w:pStyle w:val="Odstavecseseznamem"/>
        <w:numPr>
          <w:ilvl w:val="1"/>
          <w:numId w:val="4"/>
        </w:numPr>
        <w:tabs>
          <w:tab w:val="left" w:pos="916"/>
          <w:tab w:val="left" w:pos="917"/>
        </w:tabs>
        <w:spacing w:before="1" w:line="276" w:lineRule="auto"/>
        <w:rPr>
          <w:b/>
        </w:rPr>
      </w:pPr>
      <w:r w:rsidRPr="00A95009">
        <w:rPr>
          <w:b/>
          <w:u w:val="single"/>
        </w:rPr>
        <w:t>Práva a povinnosti mateřské</w:t>
      </w:r>
      <w:r w:rsidRPr="00A95009">
        <w:rPr>
          <w:b/>
          <w:spacing w:val="3"/>
          <w:u w:val="single"/>
        </w:rPr>
        <w:t xml:space="preserve"> </w:t>
      </w:r>
      <w:r w:rsidRPr="00A95009">
        <w:rPr>
          <w:b/>
          <w:u w:val="single"/>
        </w:rPr>
        <w:t>školy</w:t>
      </w:r>
    </w:p>
    <w:p w:rsidR="00A95009" w:rsidRPr="00A95009" w:rsidRDefault="00A95009" w:rsidP="00A95009">
      <w:pPr>
        <w:pStyle w:val="Zkladntext"/>
        <w:spacing w:before="8" w:line="276" w:lineRule="auto"/>
        <w:ind w:left="0"/>
        <w:rPr>
          <w:b/>
          <w:sz w:val="22"/>
          <w:szCs w:val="22"/>
        </w:rPr>
      </w:pPr>
    </w:p>
    <w:p w:rsidR="00A95009" w:rsidRPr="00A95009" w:rsidRDefault="00A95009" w:rsidP="00A95009">
      <w:pPr>
        <w:pStyle w:val="Zkladntext"/>
        <w:spacing w:before="91" w:line="276" w:lineRule="auto"/>
        <w:ind w:right="178"/>
        <w:rPr>
          <w:sz w:val="22"/>
          <w:szCs w:val="22"/>
        </w:rPr>
      </w:pPr>
      <w:r w:rsidRPr="00A95009">
        <w:rPr>
          <w:sz w:val="22"/>
          <w:szCs w:val="22"/>
        </w:rPr>
        <w:t>Mezi základní povinnosti mateřské školy patří zejména povinnost zajistit kvalitní výchovně-vzdělávací proces o dítě pod vedením kvalifikovaných pedagogů a zajistit optimální podmínky pro to, aby vzdělávací proces mohl probíhat.</w:t>
      </w:r>
    </w:p>
    <w:p w:rsidR="00A95009" w:rsidRPr="00A95009" w:rsidRDefault="00A95009" w:rsidP="00A95009">
      <w:pPr>
        <w:pStyle w:val="Zkladntext"/>
        <w:spacing w:line="276" w:lineRule="auto"/>
        <w:ind w:right="101"/>
        <w:rPr>
          <w:sz w:val="22"/>
          <w:szCs w:val="22"/>
        </w:rPr>
      </w:pPr>
      <w:r w:rsidRPr="00A95009">
        <w:rPr>
          <w:sz w:val="22"/>
          <w:szCs w:val="22"/>
        </w:rPr>
        <w:t>K dalším povinnostem mateřské školy patří povinnost vytvářet podmínky odpovídajícího personálního obsazení, prostorového zajištění, hygienických podmínek odpovídajících hygienickým a dalším předpisům. Škola je povinna individuálním přístupem a pomocí přispívat k všestrannému rozvoji dítěte.</w:t>
      </w:r>
    </w:p>
    <w:p w:rsidR="00A95009" w:rsidRPr="00A95009" w:rsidRDefault="00A95009" w:rsidP="00A95009">
      <w:pPr>
        <w:pStyle w:val="Zkladntext"/>
        <w:spacing w:before="1" w:line="276" w:lineRule="auto"/>
        <w:ind w:left="0"/>
        <w:rPr>
          <w:sz w:val="22"/>
          <w:szCs w:val="22"/>
        </w:rPr>
      </w:pPr>
    </w:p>
    <w:p w:rsidR="00B15DE5" w:rsidRPr="00A95009" w:rsidRDefault="00B15DE5" w:rsidP="00B15DE5">
      <w:pPr>
        <w:pStyle w:val="Zkladntext"/>
        <w:spacing w:line="276" w:lineRule="auto"/>
        <w:rPr>
          <w:sz w:val="22"/>
          <w:szCs w:val="22"/>
        </w:rPr>
      </w:pPr>
    </w:p>
    <w:p w:rsidR="00B15DE5" w:rsidRPr="00A95009" w:rsidRDefault="00B15DE5" w:rsidP="00A95009">
      <w:pPr>
        <w:pStyle w:val="Zkladntext"/>
        <w:spacing w:line="276" w:lineRule="auto"/>
        <w:ind w:left="0"/>
        <w:rPr>
          <w:sz w:val="22"/>
          <w:szCs w:val="22"/>
        </w:rPr>
        <w:sectPr w:rsidR="00B15DE5" w:rsidRPr="00A95009">
          <w:pgSz w:w="11910" w:h="16840"/>
          <w:pgMar w:top="1320" w:right="1320" w:bottom="280" w:left="1220" w:header="708" w:footer="708" w:gutter="0"/>
          <w:cols w:space="708"/>
        </w:sectPr>
      </w:pPr>
    </w:p>
    <w:p w:rsidR="0004505E" w:rsidRPr="00A95009" w:rsidRDefault="0004505E" w:rsidP="0004505E">
      <w:pPr>
        <w:pStyle w:val="Zkladntext"/>
        <w:spacing w:before="4" w:line="276" w:lineRule="auto"/>
        <w:ind w:left="0"/>
        <w:rPr>
          <w:sz w:val="22"/>
          <w:szCs w:val="22"/>
        </w:rPr>
      </w:pPr>
    </w:p>
    <w:p w:rsidR="0004505E" w:rsidRPr="00A95009" w:rsidRDefault="0004505E" w:rsidP="0073540D">
      <w:pPr>
        <w:pStyle w:val="Nadpis1"/>
        <w:numPr>
          <w:ilvl w:val="1"/>
          <w:numId w:val="4"/>
        </w:numPr>
        <w:tabs>
          <w:tab w:val="left" w:pos="916"/>
          <w:tab w:val="left" w:pos="917"/>
        </w:tabs>
        <w:spacing w:before="1" w:line="276" w:lineRule="auto"/>
        <w:rPr>
          <w:sz w:val="22"/>
          <w:szCs w:val="22"/>
          <w:u w:val="single"/>
        </w:rPr>
      </w:pPr>
      <w:r w:rsidRPr="00A95009">
        <w:rPr>
          <w:sz w:val="22"/>
          <w:szCs w:val="22"/>
          <w:u w:val="single"/>
        </w:rPr>
        <w:t>Podmínky a zajištění bezpečnosti a ochrany zdraví</w:t>
      </w:r>
      <w:r w:rsidRPr="00A95009">
        <w:rPr>
          <w:spacing w:val="1"/>
          <w:sz w:val="22"/>
          <w:szCs w:val="22"/>
          <w:u w:val="single"/>
        </w:rPr>
        <w:t xml:space="preserve"> </w:t>
      </w:r>
      <w:r w:rsidRPr="00A95009">
        <w:rPr>
          <w:sz w:val="22"/>
          <w:szCs w:val="22"/>
          <w:u w:val="single"/>
        </w:rPr>
        <w:t>dětí</w:t>
      </w:r>
    </w:p>
    <w:p w:rsidR="0004505E" w:rsidRPr="00A95009" w:rsidRDefault="0004505E" w:rsidP="0004505E">
      <w:pPr>
        <w:pStyle w:val="Zkladntext"/>
        <w:spacing w:before="7" w:line="276" w:lineRule="auto"/>
        <w:ind w:left="0"/>
        <w:rPr>
          <w:b/>
          <w:sz w:val="22"/>
          <w:szCs w:val="22"/>
        </w:rPr>
      </w:pPr>
    </w:p>
    <w:p w:rsidR="0004505E" w:rsidRPr="00A95009" w:rsidRDefault="0004505E" w:rsidP="0004505E">
      <w:pPr>
        <w:pStyle w:val="Zkladntext"/>
        <w:spacing w:line="276" w:lineRule="auto"/>
        <w:ind w:right="206"/>
        <w:rPr>
          <w:sz w:val="22"/>
          <w:szCs w:val="22"/>
        </w:rPr>
      </w:pPr>
      <w:r w:rsidRPr="00A95009">
        <w:rPr>
          <w:sz w:val="22"/>
          <w:szCs w:val="22"/>
        </w:rPr>
        <w:t>Za bezpečnost dětí odpovídají po celou dobu jejich pobytu v MŠ pedagogické pracovnice a to od jejich převzetí od zákonných zástupců nebo jimi pověřené osoby, až do doby jejich předání zákonným zástupcům nebo jimi pověřené osobě.</w:t>
      </w:r>
    </w:p>
    <w:p w:rsidR="0004505E" w:rsidRPr="00A95009" w:rsidRDefault="0004505E" w:rsidP="0004505E">
      <w:pPr>
        <w:pStyle w:val="Zkladntext"/>
        <w:spacing w:line="276" w:lineRule="auto"/>
        <w:rPr>
          <w:sz w:val="22"/>
          <w:szCs w:val="22"/>
        </w:rPr>
      </w:pPr>
      <w:r w:rsidRPr="00A95009">
        <w:rPr>
          <w:sz w:val="22"/>
          <w:szCs w:val="22"/>
        </w:rPr>
        <w:t>Nedovolujeme dětem přinášet do MŠ nebezpečné předměty a hračky, cenné předměty a dále některé sladkosti – např. tvrdé bonbóny, žvýkačky, atd.</w:t>
      </w:r>
    </w:p>
    <w:p w:rsidR="0004505E" w:rsidRPr="00A95009" w:rsidRDefault="0004505E" w:rsidP="0004505E">
      <w:pPr>
        <w:pStyle w:val="Zkladntext"/>
        <w:spacing w:line="276" w:lineRule="auto"/>
        <w:ind w:right="184"/>
        <w:rPr>
          <w:sz w:val="22"/>
          <w:szCs w:val="22"/>
        </w:rPr>
      </w:pPr>
      <w:r w:rsidRPr="00A95009">
        <w:rPr>
          <w:sz w:val="22"/>
          <w:szCs w:val="22"/>
        </w:rPr>
        <w:t>Vzdělávací obsah zahrnuje činnosti směřující k prevenci před sociálně patologickými jevy a před projevy násilí, diskriminace dítěte a šikany. Společně s dětmi vytváříme pravidla soužití v mateřské škole.</w:t>
      </w:r>
    </w:p>
    <w:p w:rsidR="0004505E" w:rsidRPr="00A95009" w:rsidRDefault="0004505E" w:rsidP="0004505E">
      <w:pPr>
        <w:pStyle w:val="Zkladntext"/>
        <w:spacing w:before="1" w:line="276" w:lineRule="auto"/>
        <w:rPr>
          <w:sz w:val="22"/>
          <w:szCs w:val="22"/>
        </w:rPr>
      </w:pPr>
      <w:r w:rsidRPr="00A95009">
        <w:rPr>
          <w:sz w:val="22"/>
          <w:szCs w:val="22"/>
        </w:rPr>
        <w:t xml:space="preserve">Jejich respektováním předcházíme negativních projevům a vytváříme tak u dětí základy zdravých životních návyků a </w:t>
      </w:r>
      <w:proofErr w:type="gramStart"/>
      <w:r w:rsidRPr="00A95009">
        <w:rPr>
          <w:sz w:val="22"/>
          <w:szCs w:val="22"/>
        </w:rPr>
        <w:t>postojů..</w:t>
      </w:r>
      <w:proofErr w:type="gramEnd"/>
    </w:p>
    <w:p w:rsidR="0004505E" w:rsidRPr="00A95009" w:rsidRDefault="0004505E" w:rsidP="0004505E">
      <w:pPr>
        <w:pStyle w:val="Zkladntext"/>
        <w:spacing w:line="276" w:lineRule="auto"/>
        <w:rPr>
          <w:sz w:val="22"/>
          <w:szCs w:val="22"/>
        </w:rPr>
      </w:pPr>
      <w:r w:rsidRPr="00A95009">
        <w:rPr>
          <w:sz w:val="22"/>
          <w:szCs w:val="22"/>
        </w:rPr>
        <w:t xml:space="preserve">Bezpečnost </w:t>
      </w:r>
      <w:proofErr w:type="gramStart"/>
      <w:r w:rsidRPr="00A95009">
        <w:rPr>
          <w:sz w:val="22"/>
          <w:szCs w:val="22"/>
        </w:rPr>
        <w:t>dětí  a bezpečnostní</w:t>
      </w:r>
      <w:proofErr w:type="gramEnd"/>
      <w:r w:rsidRPr="00A95009">
        <w:rPr>
          <w:sz w:val="22"/>
          <w:szCs w:val="22"/>
        </w:rPr>
        <w:t xml:space="preserve"> rizika jsou  upravena ve zvláštní směrnici</w:t>
      </w:r>
      <w:r w:rsidRPr="00A95009">
        <w:rPr>
          <w:spacing w:val="-29"/>
          <w:sz w:val="22"/>
          <w:szCs w:val="22"/>
        </w:rPr>
        <w:t xml:space="preserve"> </w:t>
      </w:r>
      <w:r w:rsidRPr="00A95009">
        <w:rPr>
          <w:sz w:val="22"/>
          <w:szCs w:val="22"/>
        </w:rPr>
        <w:t>školy.</w:t>
      </w:r>
    </w:p>
    <w:p w:rsidR="0004505E" w:rsidRPr="00A95009" w:rsidRDefault="0004505E" w:rsidP="0004505E">
      <w:pPr>
        <w:pStyle w:val="Zkladntext"/>
        <w:spacing w:line="276" w:lineRule="auto"/>
        <w:rPr>
          <w:sz w:val="22"/>
          <w:szCs w:val="22"/>
        </w:rPr>
      </w:pPr>
    </w:p>
    <w:p w:rsidR="0004505E" w:rsidRPr="00A95009" w:rsidRDefault="0004505E" w:rsidP="0004505E">
      <w:pPr>
        <w:pStyle w:val="Zkladntext"/>
        <w:spacing w:line="276" w:lineRule="auto"/>
        <w:rPr>
          <w:sz w:val="22"/>
          <w:szCs w:val="22"/>
        </w:rPr>
      </w:pPr>
    </w:p>
    <w:p w:rsidR="0004505E" w:rsidRPr="00A95009" w:rsidRDefault="0004505E" w:rsidP="0004505E">
      <w:pPr>
        <w:pStyle w:val="Zkladntext"/>
        <w:spacing w:line="276" w:lineRule="auto"/>
        <w:rPr>
          <w:sz w:val="22"/>
          <w:szCs w:val="22"/>
        </w:rPr>
      </w:pPr>
    </w:p>
    <w:p w:rsidR="0004505E" w:rsidRPr="00A95009" w:rsidRDefault="0004505E" w:rsidP="0004505E">
      <w:pPr>
        <w:pStyle w:val="Zkladntext"/>
        <w:spacing w:line="276" w:lineRule="auto"/>
        <w:rPr>
          <w:b/>
          <w:bCs/>
          <w:sz w:val="22"/>
          <w:szCs w:val="22"/>
        </w:rPr>
      </w:pPr>
      <w:r w:rsidRPr="00A95009">
        <w:rPr>
          <w:b/>
          <w:bCs/>
          <w:sz w:val="22"/>
          <w:szCs w:val="22"/>
          <w:highlight w:val="yellow"/>
        </w:rPr>
        <w:t>Do mateřské školky je možné přivést dítě pouze zcela zdravé, to je bez známek jakéhokoliv akutního infekčního onemocnění, nebo parazitárního napadení.</w:t>
      </w:r>
    </w:p>
    <w:p w:rsidR="0004505E" w:rsidRPr="00A95009" w:rsidRDefault="0004505E" w:rsidP="0004505E">
      <w:pPr>
        <w:pStyle w:val="Zkladntext"/>
        <w:spacing w:line="276" w:lineRule="auto"/>
        <w:rPr>
          <w:b/>
          <w:bCs/>
          <w:sz w:val="22"/>
          <w:szCs w:val="22"/>
        </w:rPr>
      </w:pPr>
    </w:p>
    <w:p w:rsidR="0004505E" w:rsidRPr="00A95009" w:rsidRDefault="0004505E" w:rsidP="0004505E">
      <w:pPr>
        <w:pStyle w:val="Zkladntext"/>
        <w:spacing w:line="276" w:lineRule="auto"/>
        <w:rPr>
          <w:b/>
          <w:bCs/>
          <w:sz w:val="22"/>
          <w:szCs w:val="22"/>
          <w:u w:val="single"/>
        </w:rPr>
      </w:pPr>
      <w:r w:rsidRPr="00A95009">
        <w:rPr>
          <w:sz w:val="22"/>
          <w:szCs w:val="22"/>
        </w:rPr>
        <w:t xml:space="preserve"> </w:t>
      </w:r>
    </w:p>
    <w:p w:rsidR="0004505E" w:rsidRPr="00A95009" w:rsidRDefault="0004505E" w:rsidP="0004505E">
      <w:pPr>
        <w:pStyle w:val="Zkladntext"/>
        <w:spacing w:line="276" w:lineRule="auto"/>
        <w:rPr>
          <w:sz w:val="22"/>
          <w:szCs w:val="22"/>
        </w:rPr>
      </w:pPr>
      <w:r w:rsidRPr="00A95009">
        <w:rPr>
          <w:b/>
          <w:bCs/>
          <w:sz w:val="22"/>
          <w:szCs w:val="22"/>
          <w:u w:val="single"/>
        </w:rPr>
        <w:t>Za akutní infekční onemocnění se považuje:</w:t>
      </w:r>
      <w:r w:rsidRPr="00A95009">
        <w:rPr>
          <w:sz w:val="22"/>
          <w:szCs w:val="22"/>
        </w:rPr>
        <w:t xml:space="preserve"> </w:t>
      </w:r>
    </w:p>
    <w:p w:rsidR="0004505E" w:rsidRPr="00A95009" w:rsidRDefault="00AB67A1" w:rsidP="0004505E">
      <w:pPr>
        <w:pStyle w:val="Zkladntext"/>
        <w:spacing w:line="276" w:lineRule="auto"/>
        <w:rPr>
          <w:sz w:val="22"/>
          <w:szCs w:val="22"/>
        </w:rPr>
      </w:pPr>
      <w:r>
        <w:rPr>
          <w:sz w:val="22"/>
          <w:szCs w:val="22"/>
        </w:rPr>
        <w:t>- v</w:t>
      </w:r>
      <w:r w:rsidR="0004505E" w:rsidRPr="00A95009">
        <w:rPr>
          <w:sz w:val="22"/>
          <w:szCs w:val="22"/>
        </w:rPr>
        <w:t>irová rýma (tj. průhledná rýma, která intenzivně dítěti vytéká z nosu) a to i bez zvýšené tělesné teploty</w:t>
      </w:r>
    </w:p>
    <w:p w:rsidR="0004505E" w:rsidRPr="00A95009" w:rsidRDefault="00875501" w:rsidP="0004505E">
      <w:pPr>
        <w:pStyle w:val="Zkladntext"/>
        <w:spacing w:line="276" w:lineRule="auto"/>
        <w:rPr>
          <w:sz w:val="22"/>
          <w:szCs w:val="22"/>
        </w:rPr>
      </w:pPr>
      <w:r>
        <w:rPr>
          <w:sz w:val="22"/>
          <w:szCs w:val="22"/>
        </w:rPr>
        <w:t>-</w:t>
      </w:r>
      <w:r w:rsidR="00AB67A1">
        <w:rPr>
          <w:sz w:val="22"/>
          <w:szCs w:val="22"/>
        </w:rPr>
        <w:t>b</w:t>
      </w:r>
      <w:r w:rsidR="0004505E" w:rsidRPr="00A95009">
        <w:rPr>
          <w:sz w:val="22"/>
          <w:szCs w:val="22"/>
        </w:rPr>
        <w:t>akteriální rýma (tj. zabarvená – zelená, žlutá, hnědá rýma, která vytéká dítěti z nosu) a to i bez zvýšené tělesné teploty.</w:t>
      </w:r>
    </w:p>
    <w:p w:rsidR="0004505E" w:rsidRPr="00A95009" w:rsidRDefault="00875501" w:rsidP="0004505E">
      <w:pPr>
        <w:pStyle w:val="Zkladntext"/>
        <w:spacing w:line="276" w:lineRule="auto"/>
        <w:rPr>
          <w:sz w:val="22"/>
          <w:szCs w:val="22"/>
        </w:rPr>
      </w:pPr>
      <w:r>
        <w:rPr>
          <w:sz w:val="22"/>
          <w:szCs w:val="22"/>
        </w:rPr>
        <w:t>-</w:t>
      </w:r>
      <w:r w:rsidR="00AB67A1">
        <w:rPr>
          <w:sz w:val="22"/>
          <w:szCs w:val="22"/>
        </w:rPr>
        <w:t xml:space="preserve"> </w:t>
      </w:r>
      <w:r>
        <w:rPr>
          <w:sz w:val="22"/>
          <w:szCs w:val="22"/>
        </w:rPr>
        <w:t>i</w:t>
      </w:r>
      <w:r w:rsidR="0004505E" w:rsidRPr="00A95009">
        <w:rPr>
          <w:sz w:val="22"/>
          <w:szCs w:val="22"/>
        </w:rPr>
        <w:t>ntenzivní kašel (tj. kašel, který přetrvává i při klidové činnosti dítěte) a to i bez zvýšené tělesné teploty.</w:t>
      </w:r>
    </w:p>
    <w:p w:rsidR="0004505E" w:rsidRPr="00A95009" w:rsidRDefault="00875501" w:rsidP="0004505E">
      <w:pPr>
        <w:pStyle w:val="Zkladntext"/>
        <w:spacing w:line="276" w:lineRule="auto"/>
        <w:rPr>
          <w:sz w:val="22"/>
          <w:szCs w:val="22"/>
        </w:rPr>
      </w:pPr>
      <w:r>
        <w:rPr>
          <w:sz w:val="22"/>
          <w:szCs w:val="22"/>
        </w:rPr>
        <w:t>- o</w:t>
      </w:r>
      <w:r w:rsidR="0004505E" w:rsidRPr="00A95009">
        <w:rPr>
          <w:sz w:val="22"/>
          <w:szCs w:val="22"/>
        </w:rPr>
        <w:t>nemocnění, které se vysévá vyrážkou na kůži – plané neštovice, 5. nemoc, 6. nemoc, syndrom ruka-</w:t>
      </w:r>
      <w:proofErr w:type="spellStart"/>
      <w:r w:rsidR="0004505E" w:rsidRPr="00A95009">
        <w:rPr>
          <w:sz w:val="22"/>
          <w:szCs w:val="22"/>
        </w:rPr>
        <w:t>nohaústa</w:t>
      </w:r>
      <w:proofErr w:type="spellEnd"/>
      <w:r w:rsidR="0004505E" w:rsidRPr="00A95009">
        <w:rPr>
          <w:sz w:val="22"/>
          <w:szCs w:val="22"/>
        </w:rPr>
        <w:t xml:space="preserve">, spála, impetigo. </w:t>
      </w:r>
    </w:p>
    <w:p w:rsidR="0004505E" w:rsidRPr="00A95009" w:rsidRDefault="00875501" w:rsidP="0004505E">
      <w:pPr>
        <w:pStyle w:val="Zkladntext"/>
        <w:spacing w:line="276" w:lineRule="auto"/>
        <w:rPr>
          <w:sz w:val="22"/>
          <w:szCs w:val="22"/>
        </w:rPr>
      </w:pPr>
      <w:r>
        <w:rPr>
          <w:sz w:val="22"/>
          <w:szCs w:val="22"/>
        </w:rPr>
        <w:t>- p</w:t>
      </w:r>
      <w:r w:rsidR="0004505E" w:rsidRPr="00A95009">
        <w:rPr>
          <w:sz w:val="22"/>
          <w:szCs w:val="22"/>
        </w:rPr>
        <w:t xml:space="preserve">růjem a zvracení a to i 3 dny poté, co již dítě nemá průjem a nezvrací. Škola nemůže dětem podávat dietní stravu, proto dítě, které nemá </w:t>
      </w:r>
      <w:proofErr w:type="spellStart"/>
      <w:r w:rsidR="0004505E" w:rsidRPr="00A95009">
        <w:rPr>
          <w:sz w:val="22"/>
          <w:szCs w:val="22"/>
        </w:rPr>
        <w:t>realimentovaný</w:t>
      </w:r>
      <w:proofErr w:type="spellEnd"/>
      <w:r w:rsidR="0004505E" w:rsidRPr="00A95009">
        <w:rPr>
          <w:sz w:val="22"/>
          <w:szCs w:val="22"/>
        </w:rPr>
        <w:t xml:space="preserve"> </w:t>
      </w:r>
      <w:proofErr w:type="gramStart"/>
      <w:r w:rsidR="0004505E" w:rsidRPr="00A95009">
        <w:rPr>
          <w:sz w:val="22"/>
          <w:szCs w:val="22"/>
        </w:rPr>
        <w:t>trávící</w:t>
      </w:r>
      <w:proofErr w:type="gramEnd"/>
      <w:r w:rsidR="0004505E" w:rsidRPr="00A95009">
        <w:rPr>
          <w:sz w:val="22"/>
          <w:szCs w:val="22"/>
        </w:rPr>
        <w:t xml:space="preserve"> trakt na běžnou stravu nepřijme.</w:t>
      </w:r>
    </w:p>
    <w:p w:rsidR="0004505E" w:rsidRPr="00A95009" w:rsidRDefault="00875501" w:rsidP="0004505E">
      <w:pPr>
        <w:pStyle w:val="Zkladntext"/>
        <w:spacing w:line="276" w:lineRule="auto"/>
        <w:rPr>
          <w:sz w:val="22"/>
          <w:szCs w:val="22"/>
        </w:rPr>
      </w:pPr>
      <w:r>
        <w:rPr>
          <w:sz w:val="22"/>
          <w:szCs w:val="22"/>
        </w:rPr>
        <w:t xml:space="preserve"> - z</w:t>
      </w:r>
      <w:r w:rsidR="0004505E" w:rsidRPr="00A95009">
        <w:rPr>
          <w:sz w:val="22"/>
          <w:szCs w:val="22"/>
        </w:rPr>
        <w:t>ánět spojivek.</w:t>
      </w:r>
    </w:p>
    <w:p w:rsidR="0004505E" w:rsidRPr="00A95009" w:rsidRDefault="00875501" w:rsidP="0004505E">
      <w:pPr>
        <w:pStyle w:val="Zkladntext"/>
        <w:spacing w:line="276" w:lineRule="auto"/>
        <w:rPr>
          <w:sz w:val="22"/>
          <w:szCs w:val="22"/>
        </w:rPr>
      </w:pPr>
      <w:r>
        <w:rPr>
          <w:sz w:val="22"/>
          <w:szCs w:val="22"/>
        </w:rPr>
        <w:t xml:space="preserve"> - z</w:t>
      </w:r>
      <w:bookmarkStart w:id="0" w:name="_GoBack"/>
      <w:bookmarkEnd w:id="0"/>
      <w:r w:rsidR="0004505E" w:rsidRPr="00A95009">
        <w:rPr>
          <w:sz w:val="22"/>
          <w:szCs w:val="22"/>
        </w:rPr>
        <w:t>výšená tělesná teplota nebo horečka.</w:t>
      </w:r>
    </w:p>
    <w:p w:rsidR="008D4133" w:rsidRPr="00A95009" w:rsidRDefault="008D4133" w:rsidP="0004505E">
      <w:pPr>
        <w:pStyle w:val="Zkladntext"/>
        <w:spacing w:line="276" w:lineRule="auto"/>
        <w:rPr>
          <w:sz w:val="22"/>
          <w:szCs w:val="22"/>
        </w:rPr>
      </w:pPr>
    </w:p>
    <w:p w:rsidR="0004505E" w:rsidRPr="00A95009" w:rsidRDefault="0004505E" w:rsidP="0004505E">
      <w:pPr>
        <w:pStyle w:val="Zkladntext"/>
        <w:spacing w:line="276" w:lineRule="auto"/>
        <w:rPr>
          <w:sz w:val="22"/>
          <w:szCs w:val="22"/>
        </w:rPr>
      </w:pPr>
    </w:p>
    <w:p w:rsidR="0004505E" w:rsidRPr="00A95009" w:rsidRDefault="0004505E" w:rsidP="0004505E">
      <w:pPr>
        <w:pStyle w:val="Zkladntext"/>
        <w:spacing w:line="276" w:lineRule="auto"/>
        <w:rPr>
          <w:b/>
          <w:bCs/>
          <w:sz w:val="22"/>
          <w:szCs w:val="22"/>
          <w:u w:val="single"/>
        </w:rPr>
      </w:pPr>
      <w:r w:rsidRPr="00A95009">
        <w:rPr>
          <w:sz w:val="22"/>
          <w:szCs w:val="22"/>
        </w:rPr>
        <w:t xml:space="preserve"> </w:t>
      </w:r>
      <w:r w:rsidRPr="00A95009">
        <w:rPr>
          <w:b/>
          <w:bCs/>
          <w:sz w:val="22"/>
          <w:szCs w:val="22"/>
          <w:u w:val="single"/>
        </w:rPr>
        <w:t>Za parazitární onemocnění se považuje:</w:t>
      </w:r>
    </w:p>
    <w:p w:rsidR="0004505E" w:rsidRPr="00A95009" w:rsidRDefault="008D4133" w:rsidP="0004505E">
      <w:pPr>
        <w:pStyle w:val="Zkladntext"/>
        <w:spacing w:line="276" w:lineRule="auto"/>
        <w:rPr>
          <w:sz w:val="22"/>
          <w:szCs w:val="22"/>
        </w:rPr>
      </w:pPr>
      <w:r w:rsidRPr="00A95009">
        <w:rPr>
          <w:sz w:val="22"/>
          <w:szCs w:val="22"/>
        </w:rPr>
        <w:t xml:space="preserve"> - </w:t>
      </w:r>
      <w:proofErr w:type="spellStart"/>
      <w:r w:rsidRPr="00A95009">
        <w:rPr>
          <w:sz w:val="22"/>
          <w:szCs w:val="22"/>
        </w:rPr>
        <w:t>p</w:t>
      </w:r>
      <w:r w:rsidR="0004505E" w:rsidRPr="00A95009">
        <w:rPr>
          <w:sz w:val="22"/>
          <w:szCs w:val="22"/>
        </w:rPr>
        <w:t>edikulóza</w:t>
      </w:r>
      <w:proofErr w:type="spellEnd"/>
      <w:r w:rsidR="0004505E" w:rsidRPr="00A95009">
        <w:rPr>
          <w:sz w:val="22"/>
          <w:szCs w:val="22"/>
        </w:rPr>
        <w:t xml:space="preserve"> (veš dětská). Dítě může škola přijmout až tehdy, je-li zcela odvšivené, tedy bez živých vší a hnid.</w:t>
      </w:r>
    </w:p>
    <w:p w:rsidR="0004505E" w:rsidRPr="00A95009" w:rsidRDefault="008D4133" w:rsidP="0004505E">
      <w:pPr>
        <w:pStyle w:val="Zkladntext"/>
        <w:spacing w:line="276" w:lineRule="auto"/>
        <w:rPr>
          <w:sz w:val="22"/>
          <w:szCs w:val="22"/>
        </w:rPr>
      </w:pPr>
      <w:r w:rsidRPr="00A95009">
        <w:rPr>
          <w:sz w:val="22"/>
          <w:szCs w:val="22"/>
        </w:rPr>
        <w:t xml:space="preserve"> - roup dětský</w:t>
      </w:r>
      <w:r w:rsidR="0004505E" w:rsidRPr="00A95009">
        <w:rPr>
          <w:sz w:val="22"/>
          <w:szCs w:val="22"/>
        </w:rPr>
        <w:t xml:space="preserve"> </w:t>
      </w:r>
    </w:p>
    <w:p w:rsidR="0004505E" w:rsidRPr="00A95009" w:rsidRDefault="008D4133" w:rsidP="0004505E">
      <w:pPr>
        <w:pStyle w:val="Zkladntext"/>
        <w:spacing w:line="276" w:lineRule="auto"/>
        <w:rPr>
          <w:sz w:val="22"/>
          <w:szCs w:val="22"/>
        </w:rPr>
      </w:pPr>
      <w:proofErr w:type="gramStart"/>
      <w:r w:rsidRPr="00A95009">
        <w:rPr>
          <w:sz w:val="22"/>
          <w:szCs w:val="22"/>
        </w:rPr>
        <w:t>-  svrab</w:t>
      </w:r>
      <w:proofErr w:type="gramEnd"/>
    </w:p>
    <w:p w:rsidR="0004505E" w:rsidRPr="00A95009" w:rsidRDefault="0004505E" w:rsidP="0004505E">
      <w:pPr>
        <w:pStyle w:val="Zkladntext"/>
        <w:spacing w:line="276" w:lineRule="auto"/>
        <w:rPr>
          <w:b/>
          <w:bCs/>
          <w:sz w:val="22"/>
          <w:szCs w:val="22"/>
        </w:rPr>
      </w:pPr>
      <w:r w:rsidRPr="00A95009">
        <w:rPr>
          <w:b/>
          <w:bCs/>
          <w:sz w:val="22"/>
          <w:szCs w:val="22"/>
        </w:rPr>
        <w:t xml:space="preserve"> Mateřská škola má právo ihned a kdykoliv během dne odeslat dítě do domácího léčení, pokud má podezření, že je dítě akutně nemocné, nebo má parazitární onemocnění. Mateřská škola má povinnost zajistit oddělení nemocného dítěte od kolektivu zdravých dětí.</w:t>
      </w:r>
    </w:p>
    <w:p w:rsidR="0004505E" w:rsidRPr="00A95009" w:rsidRDefault="0004505E" w:rsidP="0004505E">
      <w:pPr>
        <w:pStyle w:val="Zkladntext"/>
        <w:spacing w:line="276" w:lineRule="auto"/>
        <w:rPr>
          <w:b/>
          <w:bCs/>
          <w:sz w:val="22"/>
          <w:szCs w:val="22"/>
        </w:rPr>
      </w:pPr>
    </w:p>
    <w:p w:rsidR="00A95009" w:rsidRPr="00A95009" w:rsidRDefault="00A95009" w:rsidP="0004505E">
      <w:pPr>
        <w:pStyle w:val="Zkladntext"/>
        <w:spacing w:line="276" w:lineRule="auto"/>
        <w:rPr>
          <w:b/>
          <w:bCs/>
          <w:sz w:val="22"/>
          <w:szCs w:val="22"/>
        </w:rPr>
      </w:pPr>
    </w:p>
    <w:p w:rsidR="00A95009" w:rsidRPr="00A95009" w:rsidRDefault="00A95009" w:rsidP="0004505E">
      <w:pPr>
        <w:pStyle w:val="Zkladntext"/>
        <w:spacing w:line="276" w:lineRule="auto"/>
        <w:rPr>
          <w:b/>
          <w:bCs/>
          <w:sz w:val="22"/>
          <w:szCs w:val="22"/>
        </w:rPr>
      </w:pPr>
    </w:p>
    <w:p w:rsidR="00A95009" w:rsidRPr="00A95009" w:rsidRDefault="00A95009" w:rsidP="0004505E">
      <w:pPr>
        <w:pStyle w:val="Zkladntext"/>
        <w:spacing w:line="276" w:lineRule="auto"/>
        <w:rPr>
          <w:b/>
          <w:bCs/>
          <w:sz w:val="22"/>
          <w:szCs w:val="22"/>
        </w:rPr>
      </w:pPr>
    </w:p>
    <w:p w:rsidR="00A95009" w:rsidRPr="00A95009" w:rsidRDefault="00A95009" w:rsidP="0004505E">
      <w:pPr>
        <w:pStyle w:val="Zkladntext"/>
        <w:spacing w:line="276" w:lineRule="auto"/>
        <w:rPr>
          <w:b/>
          <w:bCs/>
          <w:sz w:val="22"/>
          <w:szCs w:val="22"/>
        </w:rPr>
      </w:pPr>
    </w:p>
    <w:p w:rsidR="00A95009" w:rsidRPr="00A95009" w:rsidRDefault="00A95009" w:rsidP="0004505E">
      <w:pPr>
        <w:pStyle w:val="Zkladntext"/>
        <w:spacing w:line="276" w:lineRule="auto"/>
        <w:rPr>
          <w:b/>
          <w:bCs/>
          <w:sz w:val="22"/>
          <w:szCs w:val="22"/>
        </w:rPr>
      </w:pPr>
    </w:p>
    <w:p w:rsidR="00A95009" w:rsidRPr="00A95009" w:rsidRDefault="00A95009" w:rsidP="0004505E">
      <w:pPr>
        <w:pStyle w:val="Zkladntext"/>
        <w:spacing w:line="276" w:lineRule="auto"/>
        <w:rPr>
          <w:b/>
          <w:bCs/>
          <w:sz w:val="22"/>
          <w:szCs w:val="22"/>
        </w:rPr>
      </w:pPr>
    </w:p>
    <w:p w:rsidR="00A95009" w:rsidRPr="00A95009" w:rsidRDefault="00A95009" w:rsidP="0004505E">
      <w:pPr>
        <w:pStyle w:val="Zkladntext"/>
        <w:spacing w:line="276" w:lineRule="auto"/>
        <w:rPr>
          <w:b/>
          <w:bCs/>
          <w:sz w:val="22"/>
          <w:szCs w:val="22"/>
        </w:rPr>
      </w:pPr>
    </w:p>
    <w:p w:rsidR="0004505E" w:rsidRPr="00A95009" w:rsidRDefault="0004505E" w:rsidP="0004505E">
      <w:pPr>
        <w:pStyle w:val="Zkladntext"/>
        <w:spacing w:line="276" w:lineRule="auto"/>
        <w:rPr>
          <w:b/>
          <w:bCs/>
          <w:sz w:val="22"/>
          <w:szCs w:val="22"/>
        </w:rPr>
      </w:pPr>
      <w:r w:rsidRPr="00A95009">
        <w:rPr>
          <w:b/>
          <w:bCs/>
          <w:sz w:val="22"/>
          <w:szCs w:val="22"/>
        </w:rPr>
        <w:lastRenderedPageBreak/>
        <w:t xml:space="preserve"> Rodiče mají povinnost mateřské škole nahlásit infekční a parazitární onemocnění u svého dítěte, aby se zamezilo dalšímu šíření:</w:t>
      </w:r>
    </w:p>
    <w:p w:rsidR="0004505E" w:rsidRPr="00A95009" w:rsidRDefault="0004505E" w:rsidP="0004505E">
      <w:pPr>
        <w:pStyle w:val="Zkladntext"/>
        <w:spacing w:line="276" w:lineRule="auto"/>
        <w:rPr>
          <w:sz w:val="22"/>
          <w:szCs w:val="22"/>
        </w:rPr>
      </w:pPr>
      <w:r w:rsidRPr="00A95009">
        <w:rPr>
          <w:sz w:val="22"/>
          <w:szCs w:val="22"/>
        </w:rPr>
        <w:t xml:space="preserve"> -plané neštovice</w:t>
      </w:r>
    </w:p>
    <w:p w:rsidR="0004505E" w:rsidRPr="00A95009" w:rsidRDefault="0004505E" w:rsidP="0004505E">
      <w:pPr>
        <w:pStyle w:val="Zkladntext"/>
        <w:spacing w:line="276" w:lineRule="auto"/>
        <w:rPr>
          <w:sz w:val="22"/>
          <w:szCs w:val="22"/>
        </w:rPr>
      </w:pPr>
      <w:r w:rsidRPr="00A95009">
        <w:rPr>
          <w:sz w:val="22"/>
          <w:szCs w:val="22"/>
        </w:rPr>
        <w:t xml:space="preserve"> -spála </w:t>
      </w:r>
    </w:p>
    <w:p w:rsidR="0004505E" w:rsidRPr="00A95009" w:rsidRDefault="0004505E" w:rsidP="0004505E">
      <w:pPr>
        <w:pStyle w:val="Zkladntext"/>
        <w:spacing w:line="276" w:lineRule="auto"/>
        <w:rPr>
          <w:sz w:val="22"/>
          <w:szCs w:val="22"/>
        </w:rPr>
      </w:pPr>
      <w:r w:rsidRPr="00A95009">
        <w:rPr>
          <w:sz w:val="22"/>
          <w:szCs w:val="22"/>
        </w:rPr>
        <w:t>- impetigo</w:t>
      </w:r>
    </w:p>
    <w:p w:rsidR="0004505E" w:rsidRPr="00A95009" w:rsidRDefault="0004505E" w:rsidP="0004505E">
      <w:pPr>
        <w:pStyle w:val="Zkladntext"/>
        <w:spacing w:line="276" w:lineRule="auto"/>
        <w:rPr>
          <w:sz w:val="22"/>
          <w:szCs w:val="22"/>
        </w:rPr>
      </w:pPr>
      <w:r w:rsidRPr="00A95009">
        <w:rPr>
          <w:sz w:val="22"/>
          <w:szCs w:val="22"/>
        </w:rPr>
        <w:t xml:space="preserve"> -průjem a zvracení</w:t>
      </w:r>
    </w:p>
    <w:p w:rsidR="0004505E" w:rsidRPr="00A95009" w:rsidRDefault="0004505E" w:rsidP="0004505E">
      <w:pPr>
        <w:pStyle w:val="Zkladntext"/>
        <w:spacing w:line="276" w:lineRule="auto"/>
        <w:rPr>
          <w:sz w:val="22"/>
          <w:szCs w:val="22"/>
        </w:rPr>
      </w:pPr>
      <w:r w:rsidRPr="00A95009">
        <w:rPr>
          <w:sz w:val="22"/>
          <w:szCs w:val="22"/>
        </w:rPr>
        <w:t xml:space="preserve"> -5. nemoc, 6. nemoc, syndrom ruka-noha-ústa.</w:t>
      </w:r>
    </w:p>
    <w:p w:rsidR="0004505E" w:rsidRPr="00A95009" w:rsidRDefault="0004505E" w:rsidP="0004505E">
      <w:pPr>
        <w:pStyle w:val="Zkladntext"/>
        <w:spacing w:line="276" w:lineRule="auto"/>
        <w:rPr>
          <w:sz w:val="22"/>
          <w:szCs w:val="22"/>
        </w:rPr>
      </w:pPr>
      <w:r w:rsidRPr="00A95009">
        <w:rPr>
          <w:sz w:val="22"/>
          <w:szCs w:val="22"/>
        </w:rPr>
        <w:t xml:space="preserve"> -zánět spojivek.</w:t>
      </w:r>
    </w:p>
    <w:p w:rsidR="0004505E" w:rsidRPr="00A95009" w:rsidRDefault="0004505E" w:rsidP="0004505E">
      <w:pPr>
        <w:pStyle w:val="Zkladntext"/>
        <w:spacing w:line="276" w:lineRule="auto"/>
        <w:rPr>
          <w:sz w:val="22"/>
          <w:szCs w:val="22"/>
        </w:rPr>
      </w:pPr>
      <w:r w:rsidRPr="00A95009">
        <w:rPr>
          <w:sz w:val="22"/>
          <w:szCs w:val="22"/>
        </w:rPr>
        <w:t xml:space="preserve"> -</w:t>
      </w:r>
      <w:proofErr w:type="spellStart"/>
      <w:r w:rsidRPr="00A95009">
        <w:rPr>
          <w:sz w:val="22"/>
          <w:szCs w:val="22"/>
        </w:rPr>
        <w:t>pedikulóza</w:t>
      </w:r>
      <w:proofErr w:type="spellEnd"/>
      <w:r w:rsidRPr="00A95009">
        <w:rPr>
          <w:sz w:val="22"/>
          <w:szCs w:val="22"/>
        </w:rPr>
        <w:t xml:space="preserve"> (veš dětská) </w:t>
      </w:r>
    </w:p>
    <w:p w:rsidR="0004505E" w:rsidRPr="00A95009" w:rsidRDefault="0004505E" w:rsidP="0004505E">
      <w:pPr>
        <w:pStyle w:val="Zkladntext"/>
        <w:spacing w:line="276" w:lineRule="auto"/>
        <w:rPr>
          <w:sz w:val="22"/>
          <w:szCs w:val="22"/>
        </w:rPr>
      </w:pPr>
      <w:r w:rsidRPr="00A95009">
        <w:rPr>
          <w:sz w:val="22"/>
          <w:szCs w:val="22"/>
        </w:rPr>
        <w:t xml:space="preserve">- roupy </w:t>
      </w:r>
    </w:p>
    <w:p w:rsidR="0004505E" w:rsidRPr="00A95009" w:rsidRDefault="0004505E" w:rsidP="0004505E">
      <w:pPr>
        <w:pStyle w:val="Zkladntext"/>
        <w:spacing w:line="276" w:lineRule="auto"/>
        <w:rPr>
          <w:sz w:val="22"/>
          <w:szCs w:val="22"/>
        </w:rPr>
      </w:pPr>
      <w:r w:rsidRPr="00A95009">
        <w:rPr>
          <w:sz w:val="22"/>
          <w:szCs w:val="22"/>
        </w:rPr>
        <w:t>- svrab</w:t>
      </w:r>
    </w:p>
    <w:p w:rsidR="0004505E" w:rsidRPr="00A95009" w:rsidRDefault="0004505E" w:rsidP="0004505E">
      <w:pPr>
        <w:pStyle w:val="Zkladntext"/>
        <w:spacing w:line="276" w:lineRule="auto"/>
        <w:rPr>
          <w:sz w:val="22"/>
          <w:szCs w:val="22"/>
        </w:rPr>
      </w:pPr>
    </w:p>
    <w:p w:rsidR="0004505E" w:rsidRPr="00A95009" w:rsidRDefault="0004505E" w:rsidP="0004505E">
      <w:pPr>
        <w:pStyle w:val="Zkladntext"/>
        <w:spacing w:line="276" w:lineRule="auto"/>
        <w:rPr>
          <w:sz w:val="22"/>
          <w:szCs w:val="22"/>
        </w:rPr>
      </w:pPr>
      <w:r w:rsidRPr="00A95009">
        <w:rPr>
          <w:sz w:val="22"/>
          <w:szCs w:val="22"/>
        </w:rPr>
        <w:t xml:space="preserve"> Na základě informace od rodičů má mateřská škola povinnost informovat ostatní rodiče, že se v mateřské škole vyskytlo infekční nebo parazitární onemocnění. Oznámení probíhá formou obecného písemného oznámení na viditelném místě, že se ve škole vyskytuje konkrétní onemocnění. </w:t>
      </w:r>
    </w:p>
    <w:p w:rsidR="0004505E" w:rsidRPr="00A95009" w:rsidRDefault="0004505E" w:rsidP="0004505E">
      <w:pPr>
        <w:pStyle w:val="Zkladntext"/>
        <w:spacing w:line="276" w:lineRule="auto"/>
        <w:rPr>
          <w:sz w:val="22"/>
          <w:szCs w:val="22"/>
        </w:rPr>
      </w:pPr>
    </w:p>
    <w:p w:rsidR="0004505E" w:rsidRPr="00A95009" w:rsidRDefault="004E0DC3" w:rsidP="0004505E">
      <w:pPr>
        <w:pStyle w:val="Zkladntext"/>
        <w:spacing w:line="276" w:lineRule="auto"/>
        <w:rPr>
          <w:b/>
          <w:bCs/>
          <w:sz w:val="22"/>
          <w:szCs w:val="22"/>
        </w:rPr>
      </w:pPr>
      <w:r>
        <w:rPr>
          <w:b/>
          <w:bCs/>
          <w:sz w:val="22"/>
          <w:szCs w:val="22"/>
        </w:rPr>
        <w:t>Chronická onemocnění u dítěte</w:t>
      </w:r>
    </w:p>
    <w:p w:rsidR="0004505E" w:rsidRPr="00A95009" w:rsidRDefault="0004505E" w:rsidP="0004505E">
      <w:pPr>
        <w:pStyle w:val="Zkladntext"/>
        <w:spacing w:line="276" w:lineRule="auto"/>
        <w:rPr>
          <w:sz w:val="22"/>
          <w:szCs w:val="22"/>
        </w:rPr>
      </w:pPr>
      <w:r w:rsidRPr="00A95009">
        <w:rPr>
          <w:b/>
          <w:bCs/>
          <w:sz w:val="22"/>
          <w:szCs w:val="22"/>
        </w:rPr>
        <w:t>Pokud má dítě chronické onemocnění, jako je alergie a z toho vyplývající alergická rýma, kašel a zánět spojivek, je nutné mateřské škole předložit potvrzení lékaře specialisty (alergologa), že dítě má zmíněné chronické potíže, jinak bude dítě považováno za nemocné a bude odesláno do domácího léčení. Za alergickou rýmu je považována rýma bílá, průhledná. Zabarvená rýma je považována za infekční a dítě bude odesláno do domácího léčení.</w:t>
      </w:r>
      <w:r w:rsidRPr="00A95009">
        <w:rPr>
          <w:sz w:val="22"/>
          <w:szCs w:val="22"/>
        </w:rPr>
        <w:t xml:space="preserve"> </w:t>
      </w:r>
    </w:p>
    <w:p w:rsidR="0004505E" w:rsidRPr="00A95009" w:rsidRDefault="0004505E" w:rsidP="0004505E">
      <w:pPr>
        <w:pStyle w:val="Zkladntext"/>
        <w:spacing w:line="276" w:lineRule="auto"/>
        <w:rPr>
          <w:sz w:val="22"/>
          <w:szCs w:val="22"/>
        </w:rPr>
      </w:pPr>
    </w:p>
    <w:p w:rsidR="0004505E" w:rsidRPr="00A95009" w:rsidRDefault="0004505E" w:rsidP="0004505E">
      <w:pPr>
        <w:pStyle w:val="Zkladntext"/>
        <w:spacing w:line="276" w:lineRule="auto"/>
        <w:rPr>
          <w:sz w:val="22"/>
          <w:szCs w:val="22"/>
        </w:rPr>
      </w:pPr>
      <w:r w:rsidRPr="00A95009">
        <w:rPr>
          <w:b/>
          <w:bCs/>
          <w:sz w:val="22"/>
          <w:szCs w:val="22"/>
        </w:rPr>
        <w:t xml:space="preserve">Mezi další chronická onemocnění, která jsou nutná doložit lékařským </w:t>
      </w:r>
      <w:r w:rsidRPr="004E0DC3">
        <w:rPr>
          <w:b/>
          <w:bCs/>
          <w:sz w:val="22"/>
          <w:szCs w:val="22"/>
        </w:rPr>
        <w:t>potvrzením</w:t>
      </w:r>
      <w:r w:rsidRPr="004E0DC3">
        <w:rPr>
          <w:b/>
          <w:sz w:val="22"/>
          <w:szCs w:val="22"/>
        </w:rPr>
        <w:t xml:space="preserve"> je:</w:t>
      </w:r>
    </w:p>
    <w:p w:rsidR="0004505E" w:rsidRPr="00A95009" w:rsidRDefault="0004505E" w:rsidP="0004505E">
      <w:pPr>
        <w:pStyle w:val="Zkladntext"/>
        <w:spacing w:line="276" w:lineRule="auto"/>
        <w:rPr>
          <w:sz w:val="22"/>
          <w:szCs w:val="22"/>
        </w:rPr>
      </w:pPr>
      <w:r w:rsidRPr="00A95009">
        <w:rPr>
          <w:sz w:val="22"/>
          <w:szCs w:val="22"/>
        </w:rPr>
        <w:t xml:space="preserve"> - </w:t>
      </w:r>
      <w:proofErr w:type="spellStart"/>
      <w:r w:rsidRPr="00A95009">
        <w:rPr>
          <w:sz w:val="22"/>
          <w:szCs w:val="22"/>
        </w:rPr>
        <w:t>Epilepsi</w:t>
      </w:r>
      <w:proofErr w:type="spellEnd"/>
      <w:r w:rsidRPr="00A95009">
        <w:rPr>
          <w:sz w:val="22"/>
          <w:szCs w:val="22"/>
        </w:rPr>
        <w:t>,</w:t>
      </w:r>
    </w:p>
    <w:p w:rsidR="0004505E" w:rsidRPr="00A95009" w:rsidRDefault="0004505E" w:rsidP="0004505E">
      <w:pPr>
        <w:pStyle w:val="Zkladntext"/>
        <w:spacing w:line="276" w:lineRule="auto"/>
        <w:rPr>
          <w:sz w:val="22"/>
          <w:szCs w:val="22"/>
        </w:rPr>
      </w:pPr>
      <w:r w:rsidRPr="00A95009">
        <w:rPr>
          <w:sz w:val="22"/>
          <w:szCs w:val="22"/>
        </w:rPr>
        <w:t xml:space="preserve"> - Astma </w:t>
      </w:r>
      <w:proofErr w:type="spellStart"/>
      <w:r w:rsidRPr="00A95009">
        <w:rPr>
          <w:sz w:val="22"/>
          <w:szCs w:val="22"/>
        </w:rPr>
        <w:t>bronchiale</w:t>
      </w:r>
      <w:proofErr w:type="spellEnd"/>
    </w:p>
    <w:p w:rsidR="0004505E" w:rsidRPr="00A95009" w:rsidRDefault="0004505E" w:rsidP="0004505E">
      <w:pPr>
        <w:pStyle w:val="Zkladntext"/>
        <w:spacing w:line="276" w:lineRule="auto"/>
        <w:rPr>
          <w:sz w:val="22"/>
          <w:szCs w:val="22"/>
        </w:rPr>
      </w:pPr>
    </w:p>
    <w:p w:rsidR="0004505E" w:rsidRPr="00A95009" w:rsidRDefault="0004505E" w:rsidP="0004505E">
      <w:pPr>
        <w:pStyle w:val="Zkladntext"/>
        <w:spacing w:line="276" w:lineRule="auto"/>
        <w:rPr>
          <w:b/>
          <w:bCs/>
          <w:sz w:val="22"/>
          <w:szCs w:val="22"/>
        </w:rPr>
      </w:pPr>
      <w:r w:rsidRPr="00A95009">
        <w:rPr>
          <w:b/>
          <w:bCs/>
          <w:sz w:val="22"/>
          <w:szCs w:val="22"/>
          <w:highlight w:val="yellow"/>
        </w:rPr>
        <w:t>Mateřská škola má právo ve smyslu § 35 odst. 1 písm. b) školského zákona. „vyloučit“ dítě ze vzdělávání v případě onemocnění, přičemž při závažném a opakovaném porušování těchto ustanovení rodičem může mateřská škola ukončit předškolní vzdělávání dítěte.</w:t>
      </w:r>
    </w:p>
    <w:p w:rsidR="0004505E" w:rsidRPr="00A95009" w:rsidRDefault="0004505E" w:rsidP="0004505E">
      <w:pPr>
        <w:pStyle w:val="Zkladntext"/>
        <w:spacing w:line="276" w:lineRule="auto"/>
        <w:rPr>
          <w:sz w:val="22"/>
          <w:szCs w:val="22"/>
        </w:rPr>
      </w:pPr>
    </w:p>
    <w:p w:rsidR="0004505E" w:rsidRPr="00A95009" w:rsidRDefault="0004505E" w:rsidP="0004505E">
      <w:pPr>
        <w:pStyle w:val="Nadpis1"/>
        <w:spacing w:before="5" w:line="276" w:lineRule="auto"/>
        <w:ind w:right="154"/>
        <w:rPr>
          <w:sz w:val="22"/>
          <w:szCs w:val="22"/>
        </w:rPr>
      </w:pPr>
      <w:r w:rsidRPr="00A95009">
        <w:rPr>
          <w:sz w:val="22"/>
          <w:szCs w:val="22"/>
        </w:rPr>
        <w:t>Z důvodu ochrany zdraví dětí není možno podávat v mateřské škole medikamenty a to zejména v případě infekčních a kapénkových onemocnění (chřipky, angíny, kašel, rýma</w:t>
      </w:r>
      <w:r w:rsidRPr="00A95009">
        <w:rPr>
          <w:spacing w:val="-3"/>
          <w:sz w:val="22"/>
          <w:szCs w:val="22"/>
        </w:rPr>
        <w:t xml:space="preserve"> </w:t>
      </w:r>
      <w:r w:rsidRPr="00A95009">
        <w:rPr>
          <w:sz w:val="22"/>
          <w:szCs w:val="22"/>
        </w:rPr>
        <w:t>apod.).</w:t>
      </w:r>
    </w:p>
    <w:p w:rsidR="0004505E" w:rsidRPr="00A95009" w:rsidRDefault="0004505E" w:rsidP="0004505E">
      <w:pPr>
        <w:pStyle w:val="Zkladntext"/>
        <w:spacing w:line="276" w:lineRule="auto"/>
        <w:ind w:right="139"/>
        <w:rPr>
          <w:sz w:val="22"/>
          <w:szCs w:val="22"/>
        </w:rPr>
      </w:pPr>
      <w:r w:rsidRPr="00A95009">
        <w:rPr>
          <w:sz w:val="22"/>
          <w:szCs w:val="22"/>
        </w:rPr>
        <w:t>V souladu se zněním § 2 zákona č. 372/2011 Sb., o zdravotních službách a podmínkách jejich poskytování (zákon o zdravotních službách):</w:t>
      </w:r>
    </w:p>
    <w:p w:rsidR="0004505E" w:rsidRPr="004E0DC3" w:rsidRDefault="0004505E" w:rsidP="004E0DC3">
      <w:pPr>
        <w:pStyle w:val="Zkladntext"/>
        <w:spacing w:line="276" w:lineRule="auto"/>
        <w:rPr>
          <w:sz w:val="22"/>
          <w:szCs w:val="22"/>
        </w:rPr>
      </w:pPr>
      <w:r w:rsidRPr="00A95009">
        <w:rPr>
          <w:sz w:val="22"/>
          <w:szCs w:val="22"/>
        </w:rPr>
        <w:t>Podle § 11 tohoto zákona lze zdravotní služby poskytovat pouze prostřednictvím osob způsobilých k</w:t>
      </w:r>
      <w:r w:rsidR="004E0DC3">
        <w:rPr>
          <w:sz w:val="22"/>
          <w:szCs w:val="22"/>
        </w:rPr>
        <w:t> </w:t>
      </w:r>
      <w:r w:rsidRPr="00A95009">
        <w:rPr>
          <w:sz w:val="22"/>
          <w:szCs w:val="22"/>
        </w:rPr>
        <w:t>výkonu</w:t>
      </w:r>
      <w:r w:rsidR="004E0DC3">
        <w:rPr>
          <w:sz w:val="22"/>
          <w:szCs w:val="22"/>
        </w:rPr>
        <w:t xml:space="preserve"> </w:t>
      </w:r>
      <w:r w:rsidRPr="004E0DC3">
        <w:rPr>
          <w:sz w:val="22"/>
          <w:szCs w:val="22"/>
        </w:rPr>
        <w:t xml:space="preserve">zdravotnického povolání nebo k výkonu činností souvisejících s poskytováním zdravotních služeb. </w:t>
      </w:r>
      <w:r w:rsidRPr="004E0DC3">
        <w:rPr>
          <w:b/>
          <w:sz w:val="22"/>
          <w:szCs w:val="22"/>
        </w:rPr>
        <w:t>Pedagogický pracovník tedy není zdravotnickým pracovníkem a tuto podmínku nesplňuje.</w:t>
      </w:r>
    </w:p>
    <w:p w:rsidR="0004505E" w:rsidRPr="004E0DC3" w:rsidRDefault="0004505E" w:rsidP="004E0DC3">
      <w:pPr>
        <w:pStyle w:val="Nadpis1"/>
        <w:spacing w:line="276" w:lineRule="auto"/>
        <w:ind w:right="126"/>
        <w:rPr>
          <w:sz w:val="22"/>
          <w:szCs w:val="22"/>
        </w:rPr>
      </w:pPr>
      <w:r w:rsidRPr="00A95009">
        <w:rPr>
          <w:sz w:val="22"/>
          <w:szCs w:val="22"/>
        </w:rPr>
        <w:t>Učitelka mateřské školy může podat medikaci pouze v případech bezodkladné první pomoci. Nejedná se o situace spojené s horečnatými stavy. Zaměstnanci mateřské školy nesmí dítěti podat medikaci tišící</w:t>
      </w:r>
      <w:r w:rsidR="004E0DC3">
        <w:rPr>
          <w:sz w:val="22"/>
          <w:szCs w:val="22"/>
        </w:rPr>
        <w:t xml:space="preserve"> </w:t>
      </w:r>
      <w:r w:rsidRPr="004E0DC3">
        <w:rPr>
          <w:sz w:val="22"/>
          <w:szCs w:val="22"/>
        </w:rPr>
        <w:t>horečnatý stav, ani na základě telefonické intervence zákonného zástupce, z důvodu rizik nečekané alergické reakce, případně potlačení příznaků možného onemocnění.</w:t>
      </w:r>
    </w:p>
    <w:p w:rsidR="008D4133" w:rsidRDefault="008D4133" w:rsidP="0004505E">
      <w:pPr>
        <w:spacing w:line="276" w:lineRule="auto"/>
        <w:ind w:left="196" w:right="732"/>
        <w:rPr>
          <w:b/>
        </w:rPr>
      </w:pPr>
    </w:p>
    <w:p w:rsidR="0073540D" w:rsidRDefault="0073540D" w:rsidP="0004505E">
      <w:pPr>
        <w:spacing w:line="276" w:lineRule="auto"/>
        <w:ind w:left="196" w:right="732"/>
        <w:rPr>
          <w:b/>
        </w:rPr>
      </w:pPr>
    </w:p>
    <w:p w:rsidR="0073540D" w:rsidRDefault="0073540D" w:rsidP="0004505E">
      <w:pPr>
        <w:spacing w:line="276" w:lineRule="auto"/>
        <w:ind w:left="196" w:right="732"/>
        <w:rPr>
          <w:b/>
        </w:rPr>
      </w:pPr>
    </w:p>
    <w:p w:rsidR="0073540D" w:rsidRDefault="0073540D" w:rsidP="0004505E">
      <w:pPr>
        <w:spacing w:line="276" w:lineRule="auto"/>
        <w:ind w:left="196" w:right="732"/>
        <w:rPr>
          <w:b/>
        </w:rPr>
      </w:pPr>
    </w:p>
    <w:p w:rsidR="004E0DC3" w:rsidRDefault="004E0DC3" w:rsidP="0004505E">
      <w:pPr>
        <w:spacing w:line="276" w:lineRule="auto"/>
        <w:ind w:left="196" w:right="732"/>
        <w:rPr>
          <w:b/>
        </w:rPr>
      </w:pPr>
    </w:p>
    <w:p w:rsidR="0073540D" w:rsidRDefault="0073540D" w:rsidP="0004505E">
      <w:pPr>
        <w:spacing w:line="276" w:lineRule="auto"/>
        <w:ind w:left="196" w:right="732"/>
        <w:rPr>
          <w:b/>
        </w:rPr>
      </w:pPr>
    </w:p>
    <w:p w:rsidR="0073540D" w:rsidRPr="00A95009" w:rsidRDefault="0073540D" w:rsidP="0004505E">
      <w:pPr>
        <w:spacing w:line="276" w:lineRule="auto"/>
        <w:ind w:left="196" w:right="732"/>
        <w:rPr>
          <w:b/>
        </w:rPr>
      </w:pPr>
    </w:p>
    <w:p w:rsidR="008D4133" w:rsidRPr="00A95009" w:rsidRDefault="008D4133" w:rsidP="0004505E">
      <w:pPr>
        <w:spacing w:line="276" w:lineRule="auto"/>
        <w:ind w:left="196" w:right="732"/>
        <w:rPr>
          <w:b/>
        </w:rPr>
      </w:pPr>
    </w:p>
    <w:p w:rsidR="008D4133" w:rsidRPr="00A95009" w:rsidRDefault="008D4133" w:rsidP="0004505E">
      <w:pPr>
        <w:spacing w:line="276" w:lineRule="auto"/>
        <w:ind w:left="196" w:right="732"/>
        <w:rPr>
          <w:b/>
        </w:rPr>
      </w:pPr>
    </w:p>
    <w:p w:rsidR="0004505E" w:rsidRPr="0073540D" w:rsidRDefault="0004505E" w:rsidP="0073540D">
      <w:pPr>
        <w:pStyle w:val="Odstavecseseznamem"/>
        <w:numPr>
          <w:ilvl w:val="1"/>
          <w:numId w:val="4"/>
        </w:numPr>
        <w:tabs>
          <w:tab w:val="left" w:pos="916"/>
          <w:tab w:val="left" w:pos="917"/>
        </w:tabs>
        <w:rPr>
          <w:b/>
        </w:rPr>
      </w:pPr>
      <w:r w:rsidRPr="0073540D">
        <w:rPr>
          <w:b/>
          <w:u w:val="single"/>
        </w:rPr>
        <w:lastRenderedPageBreak/>
        <w:t>Postup při realizaci podpůrných opatření u dětí se speciálními vzdělávacími</w:t>
      </w:r>
      <w:r w:rsidRPr="0073540D">
        <w:rPr>
          <w:b/>
          <w:spacing w:val="-16"/>
          <w:u w:val="single"/>
        </w:rPr>
        <w:t xml:space="preserve"> </w:t>
      </w:r>
      <w:r w:rsidRPr="0073540D">
        <w:rPr>
          <w:b/>
          <w:u w:val="single"/>
        </w:rPr>
        <w:t>potřebami</w:t>
      </w:r>
    </w:p>
    <w:p w:rsidR="0004505E" w:rsidRPr="00A95009" w:rsidRDefault="0004505E" w:rsidP="0004505E">
      <w:pPr>
        <w:pStyle w:val="Zkladntext"/>
        <w:spacing w:before="2"/>
        <w:ind w:left="0"/>
        <w:rPr>
          <w:b/>
          <w:sz w:val="22"/>
          <w:szCs w:val="22"/>
        </w:rPr>
      </w:pPr>
    </w:p>
    <w:p w:rsidR="0004505E" w:rsidRPr="00A95009" w:rsidRDefault="0004505E" w:rsidP="0004505E">
      <w:pPr>
        <w:spacing w:before="91" w:line="276" w:lineRule="auto"/>
        <w:ind w:left="196"/>
        <w:rPr>
          <w:b/>
        </w:rPr>
      </w:pPr>
      <w:r w:rsidRPr="00A95009">
        <w:rPr>
          <w:b/>
        </w:rPr>
        <w:t>Mateřská škola postupuje v souladu s vyhláškou č.27/2016 Sb., o vzdělávání žáků se speciálními</w:t>
      </w:r>
    </w:p>
    <w:p w:rsidR="0004505E" w:rsidRPr="00A95009" w:rsidRDefault="0004505E" w:rsidP="0004505E">
      <w:pPr>
        <w:spacing w:before="1" w:line="276" w:lineRule="auto"/>
        <w:ind w:left="196" w:right="120"/>
        <w:rPr>
          <w:b/>
        </w:rPr>
      </w:pPr>
      <w:r w:rsidRPr="00A95009">
        <w:rPr>
          <w:b/>
        </w:rPr>
        <w:t xml:space="preserve">vzdělávacími potřebami a žáků nadaných, ve znění pozdějších předpisů a dále dle zákona č. 82/2015 Sb., o předškolním, základním, středním, vyšším odborném a jiném vzdělávání (školský zákon), ze dne </w:t>
      </w:r>
      <w:proofErr w:type="gramStart"/>
      <w:r w:rsidRPr="00A95009">
        <w:rPr>
          <w:b/>
        </w:rPr>
        <w:t>19.března</w:t>
      </w:r>
      <w:proofErr w:type="gramEnd"/>
      <w:r w:rsidRPr="00A95009">
        <w:rPr>
          <w:b/>
        </w:rPr>
        <w:t xml:space="preserve"> 2015. Účinnost od </w:t>
      </w:r>
      <w:proofErr w:type="gramStart"/>
      <w:r w:rsidRPr="00A95009">
        <w:rPr>
          <w:b/>
        </w:rPr>
        <w:t>1.9.2016</w:t>
      </w:r>
      <w:proofErr w:type="gramEnd"/>
      <w:r w:rsidRPr="00A95009">
        <w:rPr>
          <w:b/>
        </w:rPr>
        <w:t>.</w:t>
      </w:r>
    </w:p>
    <w:p w:rsidR="0004505E" w:rsidRPr="00A95009" w:rsidRDefault="0004505E" w:rsidP="0004505E">
      <w:pPr>
        <w:spacing w:line="276" w:lineRule="auto"/>
        <w:ind w:left="196"/>
        <w:rPr>
          <w:b/>
        </w:rPr>
      </w:pPr>
      <w:r w:rsidRPr="00A95009">
        <w:rPr>
          <w:w w:val="99"/>
          <w:u w:val="single"/>
        </w:rPr>
        <w:t xml:space="preserve"> </w:t>
      </w:r>
      <w:r w:rsidRPr="00A95009">
        <w:rPr>
          <w:b/>
          <w:u w:val="single"/>
        </w:rPr>
        <w:t>Problematika podpůrných opatření:</w:t>
      </w:r>
    </w:p>
    <w:p w:rsidR="0004505E" w:rsidRPr="00A95009" w:rsidRDefault="0004505E" w:rsidP="0004505E">
      <w:pPr>
        <w:pStyle w:val="Zkladntext"/>
        <w:spacing w:line="276" w:lineRule="auto"/>
        <w:ind w:right="123"/>
        <w:rPr>
          <w:sz w:val="22"/>
          <w:szCs w:val="22"/>
        </w:rPr>
      </w:pPr>
      <w:r w:rsidRPr="00A95009">
        <w:rPr>
          <w:sz w:val="22"/>
          <w:szCs w:val="22"/>
        </w:rPr>
        <w:t>Podpůrná opatření jsou obecně definována jako nezbytné úpravy ve vzdělávání a školských službách, odpovídají zdravotnímu stavu, kulturnímu prostředí nebo jiným životním podmínkám dítěte.</w:t>
      </w:r>
    </w:p>
    <w:p w:rsidR="0004505E" w:rsidRPr="00A95009" w:rsidRDefault="0004505E" w:rsidP="0004505E">
      <w:pPr>
        <w:pStyle w:val="Zkladntext"/>
        <w:spacing w:line="276" w:lineRule="auto"/>
        <w:rPr>
          <w:sz w:val="22"/>
          <w:szCs w:val="22"/>
        </w:rPr>
      </w:pPr>
      <w:r w:rsidRPr="00A95009">
        <w:rPr>
          <w:sz w:val="22"/>
          <w:szCs w:val="22"/>
        </w:rPr>
        <w:t>Novela zakotvuje právo dítěte se speciálními vzdělávacími potřebami na bezplatné poskytování podpůrných opatření školou a školským zařízením.</w:t>
      </w:r>
    </w:p>
    <w:p w:rsidR="0004505E" w:rsidRPr="00A95009" w:rsidRDefault="0004505E" w:rsidP="0004505E">
      <w:pPr>
        <w:pStyle w:val="Nadpis1"/>
        <w:spacing w:before="6" w:line="276" w:lineRule="auto"/>
        <w:rPr>
          <w:b w:val="0"/>
          <w:sz w:val="22"/>
          <w:szCs w:val="22"/>
        </w:rPr>
      </w:pPr>
      <w:r w:rsidRPr="00A95009">
        <w:rPr>
          <w:sz w:val="22"/>
          <w:szCs w:val="22"/>
        </w:rPr>
        <w:t xml:space="preserve">Podpůrná opatření prvního stupně uplatňuje škola nebo školské zařízení i bez doporučení školského poradenského zařízení i bez informovaného souhlasu zákonného zástupce. </w:t>
      </w:r>
      <w:r w:rsidRPr="00A95009">
        <w:rPr>
          <w:b w:val="0"/>
          <w:sz w:val="22"/>
          <w:szCs w:val="22"/>
        </w:rPr>
        <w:t>Tím není dotčeno právo</w:t>
      </w:r>
    </w:p>
    <w:p w:rsidR="0004505E" w:rsidRPr="00A95009" w:rsidRDefault="0004505E" w:rsidP="0004505E">
      <w:pPr>
        <w:pStyle w:val="Zkladntext"/>
        <w:spacing w:before="1" w:line="276" w:lineRule="auto"/>
        <w:rPr>
          <w:sz w:val="22"/>
          <w:szCs w:val="22"/>
        </w:rPr>
      </w:pPr>
      <w:r w:rsidRPr="00A95009">
        <w:rPr>
          <w:sz w:val="22"/>
          <w:szCs w:val="22"/>
        </w:rPr>
        <w:t>zákonného zástupce na informace o průběhu a výsledcích vzdělávání dítěte.</w:t>
      </w:r>
    </w:p>
    <w:p w:rsidR="0004505E" w:rsidRPr="00A95009" w:rsidRDefault="0004505E" w:rsidP="0004505E">
      <w:pPr>
        <w:pStyle w:val="Zkladntext"/>
        <w:spacing w:before="1" w:line="276" w:lineRule="auto"/>
        <w:ind w:right="139"/>
        <w:rPr>
          <w:sz w:val="22"/>
          <w:szCs w:val="22"/>
        </w:rPr>
      </w:pPr>
      <w:r w:rsidRPr="00A95009">
        <w:rPr>
          <w:sz w:val="22"/>
          <w:szCs w:val="22"/>
        </w:rPr>
        <w:t xml:space="preserve">Mateřská škola zpracuje </w:t>
      </w:r>
      <w:r w:rsidRPr="00A95009">
        <w:rPr>
          <w:b/>
          <w:sz w:val="22"/>
          <w:szCs w:val="22"/>
        </w:rPr>
        <w:t>Plán pedagogické podpory</w:t>
      </w:r>
      <w:r w:rsidRPr="00A95009">
        <w:rPr>
          <w:sz w:val="22"/>
          <w:szCs w:val="22"/>
        </w:rPr>
        <w:t>, který zahrnuje z hlediska obsahu zejména popis obtíží dítěte a speciálních vzdělávacích potřeb. Dále definuje podpůrná opatření, která škola nastavila, cíle podpory a vyhodnocování naplňování plánu.</w:t>
      </w:r>
    </w:p>
    <w:p w:rsidR="0004505E" w:rsidRPr="00A95009" w:rsidRDefault="0004505E" w:rsidP="0004505E">
      <w:pPr>
        <w:pStyle w:val="Zkladntext"/>
        <w:spacing w:before="73" w:line="276" w:lineRule="auto"/>
        <w:rPr>
          <w:sz w:val="22"/>
          <w:szCs w:val="22"/>
        </w:rPr>
      </w:pPr>
      <w:r w:rsidRPr="00A95009">
        <w:rPr>
          <w:sz w:val="22"/>
          <w:szCs w:val="22"/>
        </w:rPr>
        <w:t>Poskytování podpůrných opatření prvního stupně škola průběžně vyhodnocuje. Nejpozději po 3 měsících od zahájení poskytování podpůrných opatření poskytovaných na základně plánu pedagogické podpory škola vyhodnotí, zda podpůrná opatření vedou k naplnění stanovených cílů.</w:t>
      </w:r>
    </w:p>
    <w:p w:rsidR="0004505E" w:rsidRPr="00A95009" w:rsidRDefault="0004505E" w:rsidP="0004505E">
      <w:pPr>
        <w:pStyle w:val="Zkladntext"/>
        <w:spacing w:before="2" w:line="276" w:lineRule="auto"/>
        <w:ind w:right="295"/>
        <w:rPr>
          <w:sz w:val="22"/>
          <w:szCs w:val="22"/>
        </w:rPr>
      </w:pPr>
      <w:r w:rsidRPr="00A95009">
        <w:rPr>
          <w:sz w:val="22"/>
          <w:szCs w:val="22"/>
        </w:rPr>
        <w:t xml:space="preserve">Podpůrná opatření prvního stupně slouží ke kompenzaci </w:t>
      </w:r>
      <w:r w:rsidRPr="00A95009">
        <w:rPr>
          <w:b/>
          <w:sz w:val="22"/>
          <w:szCs w:val="22"/>
        </w:rPr>
        <w:t xml:space="preserve">mírných obtíží </w:t>
      </w:r>
      <w:r w:rsidRPr="00A95009">
        <w:rPr>
          <w:sz w:val="22"/>
          <w:szCs w:val="22"/>
        </w:rPr>
        <w:t xml:space="preserve">ve vzdělávání </w:t>
      </w:r>
      <w:proofErr w:type="gramStart"/>
      <w:r w:rsidRPr="00A95009">
        <w:rPr>
          <w:sz w:val="22"/>
          <w:szCs w:val="22"/>
        </w:rPr>
        <w:t>dítěte u nichž</w:t>
      </w:r>
      <w:proofErr w:type="gramEnd"/>
      <w:r w:rsidRPr="00A95009">
        <w:rPr>
          <w:sz w:val="22"/>
          <w:szCs w:val="22"/>
        </w:rPr>
        <w:t xml:space="preserve"> je možné prostřednictvím mírných úprav v režimu školní výuky a spolupráce s rodinou dosáhnout zlepšení.</w:t>
      </w:r>
    </w:p>
    <w:p w:rsidR="0004505E" w:rsidRPr="0073540D" w:rsidRDefault="0004505E" w:rsidP="0073540D">
      <w:pPr>
        <w:pStyle w:val="Nadpis1"/>
        <w:spacing w:before="3" w:line="276" w:lineRule="auto"/>
        <w:rPr>
          <w:sz w:val="22"/>
          <w:szCs w:val="22"/>
        </w:rPr>
      </w:pPr>
      <w:r w:rsidRPr="00A95009">
        <w:rPr>
          <w:sz w:val="22"/>
          <w:szCs w:val="22"/>
        </w:rPr>
        <w:t xml:space="preserve">Podpůrná opatření druhého až pátého stupně lze uplatnit </w:t>
      </w:r>
      <w:r w:rsidRPr="00A95009">
        <w:rPr>
          <w:sz w:val="22"/>
          <w:szCs w:val="22"/>
          <w:u w:val="single"/>
        </w:rPr>
        <w:t>pouze s doporučením školského poradenského</w:t>
      </w:r>
      <w:r w:rsidRPr="00A95009">
        <w:rPr>
          <w:w w:val="99"/>
          <w:sz w:val="22"/>
          <w:szCs w:val="22"/>
          <w:u w:val="single"/>
        </w:rPr>
        <w:t xml:space="preserve"> </w:t>
      </w:r>
      <w:r w:rsidRPr="0073540D">
        <w:rPr>
          <w:sz w:val="22"/>
          <w:szCs w:val="22"/>
          <w:u w:val="single"/>
        </w:rPr>
        <w:t>zařízení a s informovaným souhlasem zákonného zástupce dítěte.</w:t>
      </w:r>
    </w:p>
    <w:p w:rsidR="0004505E" w:rsidRPr="00A95009" w:rsidRDefault="0004505E" w:rsidP="0004505E">
      <w:pPr>
        <w:pStyle w:val="Zkladntext"/>
        <w:spacing w:line="276" w:lineRule="auto"/>
        <w:ind w:right="139"/>
        <w:rPr>
          <w:sz w:val="22"/>
          <w:szCs w:val="22"/>
        </w:rPr>
      </w:pPr>
      <w:r w:rsidRPr="00A95009">
        <w:rPr>
          <w:sz w:val="22"/>
          <w:szCs w:val="22"/>
        </w:rPr>
        <w:t>K poskytnutí poradenské pomoci školského poradenského zařízení dojde na základě vlastního uvážení zákonného zástupce, doporučení ředitelky mateřské školy nebo OSPOD.</w:t>
      </w:r>
    </w:p>
    <w:p w:rsidR="0004505E" w:rsidRPr="00A95009" w:rsidRDefault="0004505E" w:rsidP="0004505E">
      <w:pPr>
        <w:pStyle w:val="Zkladntext"/>
        <w:spacing w:line="276" w:lineRule="auto"/>
        <w:rPr>
          <w:sz w:val="22"/>
          <w:szCs w:val="22"/>
        </w:rPr>
      </w:pPr>
      <w:r w:rsidRPr="00A95009">
        <w:rPr>
          <w:sz w:val="22"/>
          <w:szCs w:val="22"/>
        </w:rPr>
        <w:t>Ředitelka školy zahájí poskytování podpůrných opatření druhého až pátého stupně bezodkladně po obdržení doporučení školského poradenského zařízení a získání informovaného souhlasu zákonného zástupce.</w:t>
      </w:r>
    </w:p>
    <w:p w:rsidR="0004505E" w:rsidRPr="00A95009" w:rsidRDefault="0004505E" w:rsidP="0004505E">
      <w:pPr>
        <w:pStyle w:val="Zkladntext"/>
        <w:spacing w:line="276" w:lineRule="auto"/>
        <w:rPr>
          <w:sz w:val="22"/>
          <w:szCs w:val="22"/>
        </w:rPr>
      </w:pPr>
      <w:r w:rsidRPr="00A95009">
        <w:rPr>
          <w:sz w:val="22"/>
          <w:szCs w:val="22"/>
        </w:rPr>
        <w:t>Ředitelka školy průběžně vyhodnocuje poskytování podpůrných opatření, nejméně však jedenkrát ročně,</w:t>
      </w:r>
    </w:p>
    <w:p w:rsidR="0004505E" w:rsidRPr="00A95009" w:rsidRDefault="0004505E" w:rsidP="0004505E">
      <w:pPr>
        <w:pStyle w:val="Zkladntext"/>
        <w:spacing w:line="276" w:lineRule="auto"/>
        <w:ind w:right="230"/>
        <w:rPr>
          <w:sz w:val="22"/>
          <w:szCs w:val="22"/>
        </w:rPr>
      </w:pPr>
      <w:r w:rsidRPr="00A95009">
        <w:rPr>
          <w:sz w:val="22"/>
          <w:szCs w:val="22"/>
        </w:rPr>
        <w:t>v případě souvisejících okolností častěji.</w:t>
      </w:r>
    </w:p>
    <w:p w:rsidR="0004505E" w:rsidRPr="00A95009" w:rsidRDefault="0004505E" w:rsidP="0004505E">
      <w:pPr>
        <w:pStyle w:val="Zkladntext"/>
        <w:spacing w:line="276" w:lineRule="auto"/>
        <w:ind w:right="230"/>
        <w:rPr>
          <w:sz w:val="22"/>
          <w:szCs w:val="22"/>
        </w:rPr>
      </w:pPr>
      <w:r w:rsidRPr="00A95009">
        <w:rPr>
          <w:sz w:val="22"/>
          <w:szCs w:val="22"/>
        </w:rPr>
        <w:t>Ukončení poskytování podpůrného opatření druhého až pátého stupně- je-li z doporučení školského poradenského zařízení zřejmé, že podpůrná opatření druhého až pátého stupně již nejsou potřeba. V takovém případě se nevyžaduje informovaný souhlas zákonného zástupce, s ním se pouze projedná.</w:t>
      </w:r>
    </w:p>
    <w:p w:rsidR="0004505E" w:rsidRPr="00A95009" w:rsidRDefault="0004505E" w:rsidP="0004505E">
      <w:pPr>
        <w:pStyle w:val="Nadpis1"/>
        <w:spacing w:before="4" w:line="276" w:lineRule="auto"/>
        <w:rPr>
          <w:sz w:val="22"/>
          <w:szCs w:val="22"/>
        </w:rPr>
      </w:pPr>
      <w:r w:rsidRPr="00A95009">
        <w:rPr>
          <w:sz w:val="22"/>
          <w:szCs w:val="22"/>
        </w:rPr>
        <w:t>Neposkytuje-li zákonný zástupce dítěte součinnost směřující k přiznání podpůrných opatření, jež jsou</w:t>
      </w:r>
    </w:p>
    <w:p w:rsidR="0004505E" w:rsidRDefault="0004505E" w:rsidP="0004505E">
      <w:pPr>
        <w:spacing w:line="276" w:lineRule="auto"/>
        <w:ind w:left="196" w:right="37"/>
        <w:rPr>
          <w:b/>
        </w:rPr>
      </w:pPr>
      <w:r w:rsidRPr="00A95009">
        <w:rPr>
          <w:b/>
        </w:rPr>
        <w:t>v nejlepším zájmu dítěte, je škola povinna postupovat podle jiného právního předpisu. Jedná se konkrétně o §10 odst. 4 zákona č. 359/1999 Sb., o sociálně-právní ochraně dětí, ve znění pozdějších předpisů.</w:t>
      </w:r>
    </w:p>
    <w:p w:rsidR="0073540D" w:rsidRDefault="0073540D" w:rsidP="0004505E">
      <w:pPr>
        <w:spacing w:line="276" w:lineRule="auto"/>
        <w:ind w:left="196" w:right="37"/>
        <w:rPr>
          <w:b/>
        </w:rPr>
      </w:pPr>
    </w:p>
    <w:p w:rsidR="0073540D" w:rsidRDefault="0073540D" w:rsidP="0004505E">
      <w:pPr>
        <w:spacing w:line="276" w:lineRule="auto"/>
        <w:ind w:left="196" w:right="37"/>
        <w:rPr>
          <w:b/>
        </w:rPr>
      </w:pPr>
    </w:p>
    <w:p w:rsidR="0073540D" w:rsidRDefault="0073540D" w:rsidP="0004505E">
      <w:pPr>
        <w:spacing w:line="276" w:lineRule="auto"/>
        <w:ind w:left="196" w:right="37"/>
        <w:rPr>
          <w:b/>
        </w:rPr>
      </w:pPr>
    </w:p>
    <w:p w:rsidR="0073540D" w:rsidRDefault="0073540D" w:rsidP="0004505E">
      <w:pPr>
        <w:spacing w:line="276" w:lineRule="auto"/>
        <w:ind w:left="196" w:right="37"/>
        <w:rPr>
          <w:b/>
        </w:rPr>
      </w:pPr>
    </w:p>
    <w:p w:rsidR="0073540D" w:rsidRDefault="0073540D" w:rsidP="0004505E">
      <w:pPr>
        <w:spacing w:line="276" w:lineRule="auto"/>
        <w:ind w:left="196" w:right="37"/>
        <w:rPr>
          <w:b/>
        </w:rPr>
      </w:pPr>
    </w:p>
    <w:p w:rsidR="004E0DC3" w:rsidRDefault="004E0DC3" w:rsidP="0004505E">
      <w:pPr>
        <w:spacing w:line="276" w:lineRule="auto"/>
        <w:ind w:left="196" w:right="37"/>
        <w:rPr>
          <w:b/>
        </w:rPr>
      </w:pPr>
    </w:p>
    <w:p w:rsidR="004E0DC3" w:rsidRDefault="004E0DC3" w:rsidP="0004505E">
      <w:pPr>
        <w:spacing w:line="276" w:lineRule="auto"/>
        <w:ind w:left="196" w:right="37"/>
        <w:rPr>
          <w:b/>
        </w:rPr>
      </w:pPr>
    </w:p>
    <w:p w:rsidR="004E0DC3" w:rsidRPr="00A95009" w:rsidRDefault="004E0DC3" w:rsidP="0004505E">
      <w:pPr>
        <w:spacing w:line="276" w:lineRule="auto"/>
        <w:ind w:left="196" w:right="37"/>
        <w:rPr>
          <w:b/>
        </w:rPr>
      </w:pPr>
    </w:p>
    <w:p w:rsidR="0004505E" w:rsidRPr="00A95009" w:rsidRDefault="0004505E" w:rsidP="0004505E">
      <w:pPr>
        <w:pStyle w:val="Zkladntext"/>
        <w:ind w:left="0"/>
        <w:rPr>
          <w:b/>
          <w:sz w:val="22"/>
          <w:szCs w:val="22"/>
        </w:rPr>
      </w:pPr>
    </w:p>
    <w:p w:rsidR="0004505E" w:rsidRPr="00A95009" w:rsidRDefault="0004505E" w:rsidP="0004505E">
      <w:pPr>
        <w:pStyle w:val="Zkladntext"/>
        <w:spacing w:before="2"/>
        <w:ind w:left="0"/>
        <w:rPr>
          <w:b/>
          <w:sz w:val="22"/>
          <w:szCs w:val="22"/>
        </w:rPr>
      </w:pPr>
    </w:p>
    <w:p w:rsidR="0004505E" w:rsidRPr="0073540D" w:rsidRDefault="0004505E" w:rsidP="0073540D">
      <w:pPr>
        <w:pStyle w:val="Odstavecseseznamem"/>
        <w:numPr>
          <w:ilvl w:val="1"/>
          <w:numId w:val="4"/>
        </w:numPr>
        <w:tabs>
          <w:tab w:val="left" w:pos="916"/>
          <w:tab w:val="left" w:pos="917"/>
        </w:tabs>
        <w:rPr>
          <w:b/>
        </w:rPr>
      </w:pPr>
      <w:r w:rsidRPr="0073540D">
        <w:rPr>
          <w:spacing w:val="-50"/>
          <w:w w:val="99"/>
          <w:u w:val="single"/>
        </w:rPr>
        <w:lastRenderedPageBreak/>
        <w:t xml:space="preserve"> </w:t>
      </w:r>
      <w:r w:rsidRPr="0073540D">
        <w:rPr>
          <w:b/>
          <w:u w:val="single"/>
        </w:rPr>
        <w:t>Podmínky zacházení s majetkem školy ze strany</w:t>
      </w:r>
      <w:r w:rsidRPr="0073540D">
        <w:rPr>
          <w:b/>
          <w:spacing w:val="-3"/>
          <w:u w:val="single"/>
        </w:rPr>
        <w:t xml:space="preserve"> </w:t>
      </w:r>
      <w:r w:rsidRPr="0073540D">
        <w:rPr>
          <w:b/>
          <w:u w:val="single"/>
        </w:rPr>
        <w:t>dětí</w:t>
      </w:r>
    </w:p>
    <w:p w:rsidR="0004505E" w:rsidRPr="00A95009" w:rsidRDefault="0004505E" w:rsidP="0004505E">
      <w:pPr>
        <w:pStyle w:val="Zkladntext"/>
        <w:ind w:left="0"/>
        <w:rPr>
          <w:b/>
          <w:sz w:val="22"/>
          <w:szCs w:val="22"/>
        </w:rPr>
      </w:pPr>
    </w:p>
    <w:p w:rsidR="0004505E" w:rsidRPr="00A95009" w:rsidRDefault="0004505E" w:rsidP="0004505E">
      <w:pPr>
        <w:spacing w:before="91" w:line="276" w:lineRule="auto"/>
        <w:ind w:left="196"/>
        <w:rPr>
          <w:b/>
        </w:rPr>
      </w:pPr>
      <w:r w:rsidRPr="00A95009">
        <w:rPr>
          <w:w w:val="99"/>
          <w:u w:val="single"/>
        </w:rPr>
        <w:t xml:space="preserve"> </w:t>
      </w:r>
      <w:r w:rsidRPr="00A95009">
        <w:rPr>
          <w:b/>
          <w:u w:val="single"/>
        </w:rPr>
        <w:t>DĚTI A MAJETEK ŠKOLY</w:t>
      </w:r>
    </w:p>
    <w:p w:rsidR="0004505E" w:rsidRPr="00A95009" w:rsidRDefault="0004505E" w:rsidP="0004505E">
      <w:pPr>
        <w:pStyle w:val="Zkladntext"/>
        <w:spacing w:line="276" w:lineRule="auto"/>
        <w:ind w:right="162"/>
        <w:rPr>
          <w:sz w:val="22"/>
          <w:szCs w:val="22"/>
        </w:rPr>
      </w:pPr>
      <w:r w:rsidRPr="00A95009">
        <w:rPr>
          <w:sz w:val="22"/>
          <w:szCs w:val="22"/>
        </w:rPr>
        <w:t>Děti jsou průběžně seznamovány se správným zacházením s hračkami, pomůckami a s ostatním zařízením školy i zahrady. Rovněž jsou průběžně seznamovány s chováním v kolektivu, chováním ke kamarádům, dospělým a starším lidem. Chováním v budově MŠ, mimo budovu - na vycházkách, na ulici.</w:t>
      </w:r>
    </w:p>
    <w:p w:rsidR="0004505E" w:rsidRPr="00A95009" w:rsidRDefault="0004505E" w:rsidP="0004505E">
      <w:pPr>
        <w:pStyle w:val="Zkladntext"/>
        <w:spacing w:line="276" w:lineRule="auto"/>
        <w:rPr>
          <w:sz w:val="22"/>
          <w:szCs w:val="22"/>
        </w:rPr>
      </w:pPr>
      <w:r w:rsidRPr="00A95009">
        <w:rPr>
          <w:sz w:val="22"/>
          <w:szCs w:val="22"/>
        </w:rPr>
        <w:t>Dále jsou pravidelně poučovány o chování před každým výletem, před návštěvou divadla a dalších akcí.</w:t>
      </w:r>
    </w:p>
    <w:p w:rsidR="0004505E" w:rsidRPr="00A95009" w:rsidRDefault="0004505E" w:rsidP="0004505E">
      <w:pPr>
        <w:pStyle w:val="Zkladntext"/>
        <w:spacing w:line="276" w:lineRule="auto"/>
        <w:rPr>
          <w:sz w:val="22"/>
          <w:szCs w:val="22"/>
        </w:rPr>
      </w:pPr>
      <w:r w:rsidRPr="00A95009">
        <w:rPr>
          <w:sz w:val="22"/>
          <w:szCs w:val="22"/>
        </w:rPr>
        <w:t>Hračky a pomůcky jsou ve všech třídách umístěny v dobře dostupných skříňkách, ze kterých si je děti mohou půjčovat a zase je uklízet.</w:t>
      </w:r>
    </w:p>
    <w:p w:rsidR="008D4133" w:rsidRPr="00A95009" w:rsidRDefault="008D4133" w:rsidP="0004505E">
      <w:pPr>
        <w:pStyle w:val="Zkladntext"/>
        <w:spacing w:line="276" w:lineRule="auto"/>
        <w:rPr>
          <w:sz w:val="22"/>
          <w:szCs w:val="22"/>
        </w:rPr>
      </w:pPr>
    </w:p>
    <w:p w:rsidR="008D4133" w:rsidRPr="00A95009" w:rsidRDefault="008D4133" w:rsidP="0004505E">
      <w:pPr>
        <w:pStyle w:val="Zkladntext"/>
        <w:spacing w:line="276" w:lineRule="auto"/>
        <w:rPr>
          <w:sz w:val="22"/>
          <w:szCs w:val="22"/>
        </w:rPr>
      </w:pPr>
    </w:p>
    <w:p w:rsidR="008D4133" w:rsidRPr="00A95009" w:rsidRDefault="008D4133" w:rsidP="0004505E">
      <w:pPr>
        <w:pStyle w:val="Zkladntext"/>
        <w:spacing w:line="276" w:lineRule="auto"/>
        <w:rPr>
          <w:sz w:val="22"/>
          <w:szCs w:val="22"/>
        </w:rPr>
      </w:pPr>
    </w:p>
    <w:p w:rsidR="008D4133" w:rsidRPr="00A95009" w:rsidRDefault="008D4133" w:rsidP="0004505E">
      <w:pPr>
        <w:pStyle w:val="Zkladntext"/>
        <w:spacing w:line="276" w:lineRule="auto"/>
        <w:rPr>
          <w:sz w:val="22"/>
          <w:szCs w:val="22"/>
        </w:rPr>
      </w:pPr>
    </w:p>
    <w:p w:rsidR="0004505E" w:rsidRPr="0073540D" w:rsidRDefault="0004505E" w:rsidP="0073540D">
      <w:pPr>
        <w:pStyle w:val="Odstavecseseznamem"/>
        <w:numPr>
          <w:ilvl w:val="1"/>
          <w:numId w:val="4"/>
        </w:numPr>
        <w:tabs>
          <w:tab w:val="left" w:pos="916"/>
          <w:tab w:val="left" w:pos="917"/>
        </w:tabs>
        <w:spacing w:line="276" w:lineRule="auto"/>
        <w:rPr>
          <w:b/>
        </w:rPr>
      </w:pPr>
      <w:r w:rsidRPr="0073540D">
        <w:rPr>
          <w:b/>
          <w:u w:val="single"/>
        </w:rPr>
        <w:t>Ochrana osobních</w:t>
      </w:r>
      <w:r w:rsidRPr="0073540D">
        <w:rPr>
          <w:b/>
          <w:spacing w:val="-2"/>
          <w:u w:val="single"/>
        </w:rPr>
        <w:t xml:space="preserve"> </w:t>
      </w:r>
      <w:r w:rsidRPr="0073540D">
        <w:rPr>
          <w:b/>
          <w:u w:val="single"/>
        </w:rPr>
        <w:t>údajů</w:t>
      </w:r>
    </w:p>
    <w:p w:rsidR="0004505E" w:rsidRPr="00A95009" w:rsidRDefault="0004505E" w:rsidP="0004505E">
      <w:pPr>
        <w:pStyle w:val="Zkladntext"/>
        <w:spacing w:line="276" w:lineRule="auto"/>
        <w:ind w:left="0"/>
        <w:rPr>
          <w:b/>
          <w:sz w:val="22"/>
          <w:szCs w:val="22"/>
        </w:rPr>
      </w:pPr>
    </w:p>
    <w:p w:rsidR="0004505E" w:rsidRPr="00A95009" w:rsidRDefault="0004505E" w:rsidP="0004505E">
      <w:pPr>
        <w:spacing w:before="91" w:line="276" w:lineRule="auto"/>
        <w:ind w:left="196"/>
        <w:rPr>
          <w:b/>
        </w:rPr>
      </w:pPr>
      <w:r w:rsidRPr="00A95009">
        <w:rPr>
          <w:b/>
        </w:rPr>
        <w:t>Ochrana osobnosti ve škole (učitel, dítě)</w:t>
      </w:r>
    </w:p>
    <w:p w:rsidR="0004505E" w:rsidRPr="00A95009" w:rsidRDefault="00AB67A1" w:rsidP="00AB67A1">
      <w:pPr>
        <w:pStyle w:val="Odstavecseseznamem"/>
        <w:tabs>
          <w:tab w:val="left" w:pos="317"/>
        </w:tabs>
        <w:spacing w:line="276" w:lineRule="auto"/>
        <w:ind w:left="316" w:firstLine="0"/>
      </w:pPr>
      <w:r>
        <w:t>P</w:t>
      </w:r>
      <w:r w:rsidR="0004505E" w:rsidRPr="00A95009">
        <w:t>edagogičtí pracovníci mají povinnost zachovávat mlčenlivost a chránit před zneužitím osobní</w:t>
      </w:r>
      <w:r w:rsidR="0004505E" w:rsidRPr="00A95009">
        <w:rPr>
          <w:spacing w:val="-14"/>
        </w:rPr>
        <w:t xml:space="preserve"> </w:t>
      </w:r>
      <w:r w:rsidR="0004505E" w:rsidRPr="00A95009">
        <w:t>údaje,</w:t>
      </w:r>
    </w:p>
    <w:p w:rsidR="0004505E" w:rsidRPr="00A95009" w:rsidRDefault="0004505E" w:rsidP="0004505E">
      <w:pPr>
        <w:pStyle w:val="Zkladntext"/>
        <w:spacing w:line="276" w:lineRule="auto"/>
        <w:ind w:left="338" w:right="175"/>
        <w:rPr>
          <w:sz w:val="22"/>
          <w:szCs w:val="22"/>
        </w:rPr>
      </w:pPr>
      <w:r w:rsidRPr="00A95009">
        <w:rPr>
          <w:sz w:val="22"/>
          <w:szCs w:val="22"/>
        </w:rPr>
        <w:t>informace o zdravotním stavu dětí a výsledky poradenské pomoci školského poradenského zařízení a školního poradenského pracoviště, s nimiž přišli do styku,</w:t>
      </w:r>
    </w:p>
    <w:p w:rsidR="0004505E" w:rsidRPr="00A95009" w:rsidRDefault="00AB67A1" w:rsidP="00AB67A1">
      <w:pPr>
        <w:pStyle w:val="Odstavecseseznamem"/>
        <w:tabs>
          <w:tab w:val="left" w:pos="317"/>
        </w:tabs>
        <w:spacing w:before="1" w:line="276" w:lineRule="auto"/>
        <w:ind w:left="338" w:right="110" w:firstLine="0"/>
      </w:pPr>
      <w:r>
        <w:t>P</w:t>
      </w:r>
      <w:r w:rsidR="0004505E" w:rsidRPr="00A95009">
        <w:t>rávo zákonných zástupců dětí na přístup k osobním údajům, na opravu a výmaz osobních údajů a právo</w:t>
      </w:r>
      <w:r w:rsidR="0004505E" w:rsidRPr="00A95009">
        <w:rPr>
          <w:spacing w:val="-31"/>
        </w:rPr>
        <w:t xml:space="preserve"> </w:t>
      </w:r>
      <w:r w:rsidR="0004505E" w:rsidRPr="00A95009">
        <w:t>vznést námitku proti zpracování osobních údajů se řídí směrnicí ředitele školy k ochraně osobních</w:t>
      </w:r>
      <w:r w:rsidR="0004505E" w:rsidRPr="00A95009">
        <w:rPr>
          <w:spacing w:val="-11"/>
        </w:rPr>
        <w:t xml:space="preserve"> </w:t>
      </w:r>
      <w:r w:rsidR="0004505E" w:rsidRPr="00A95009">
        <w:t>údajů,</w:t>
      </w:r>
    </w:p>
    <w:p w:rsidR="0004505E" w:rsidRPr="00A95009" w:rsidRDefault="00AB67A1" w:rsidP="00AB67A1">
      <w:pPr>
        <w:pStyle w:val="Odstavecseseznamem"/>
        <w:tabs>
          <w:tab w:val="left" w:pos="317"/>
        </w:tabs>
        <w:spacing w:line="276" w:lineRule="auto"/>
        <w:ind w:left="338" w:right="229" w:firstLine="0"/>
      </w:pPr>
      <w:r>
        <w:t>Z</w:t>
      </w:r>
      <w:r w:rsidR="0004505E" w:rsidRPr="00A95009">
        <w:t>pracování</w:t>
      </w:r>
      <w:r w:rsidR="0004505E" w:rsidRPr="00A95009">
        <w:rPr>
          <w:spacing w:val="-4"/>
        </w:rPr>
        <w:t xml:space="preserve"> </w:t>
      </w:r>
      <w:r w:rsidR="0004505E" w:rsidRPr="00A95009">
        <w:t>osobních</w:t>
      </w:r>
      <w:r w:rsidR="0004505E" w:rsidRPr="00A95009">
        <w:rPr>
          <w:spacing w:val="-4"/>
        </w:rPr>
        <w:t xml:space="preserve"> </w:t>
      </w:r>
      <w:r w:rsidR="0004505E" w:rsidRPr="00A95009">
        <w:t>údajů</w:t>
      </w:r>
      <w:r w:rsidR="0004505E" w:rsidRPr="00A95009">
        <w:rPr>
          <w:spacing w:val="-4"/>
        </w:rPr>
        <w:t xml:space="preserve"> </w:t>
      </w:r>
      <w:r w:rsidR="0004505E" w:rsidRPr="00A95009">
        <w:t>dětí</w:t>
      </w:r>
      <w:r w:rsidR="0004505E" w:rsidRPr="00A95009">
        <w:rPr>
          <w:spacing w:val="-2"/>
        </w:rPr>
        <w:t xml:space="preserve"> </w:t>
      </w:r>
      <w:r w:rsidR="0004505E" w:rsidRPr="00A95009">
        <w:t>za</w:t>
      </w:r>
      <w:r w:rsidR="0004505E" w:rsidRPr="00A95009">
        <w:rPr>
          <w:spacing w:val="-3"/>
        </w:rPr>
        <w:t xml:space="preserve"> </w:t>
      </w:r>
      <w:r w:rsidR="0004505E" w:rsidRPr="00A95009">
        <w:t>účelem</w:t>
      </w:r>
      <w:r w:rsidR="0004505E" w:rsidRPr="00A95009">
        <w:rPr>
          <w:spacing w:val="-7"/>
        </w:rPr>
        <w:t xml:space="preserve"> </w:t>
      </w:r>
      <w:r w:rsidR="0004505E" w:rsidRPr="00A95009">
        <w:t>propagace</w:t>
      </w:r>
      <w:r w:rsidR="0004505E" w:rsidRPr="00A95009">
        <w:rPr>
          <w:spacing w:val="-3"/>
        </w:rPr>
        <w:t xml:space="preserve"> </w:t>
      </w:r>
      <w:r w:rsidR="0004505E" w:rsidRPr="00A95009">
        <w:t>školy</w:t>
      </w:r>
      <w:r w:rsidR="0004505E" w:rsidRPr="00A95009">
        <w:rPr>
          <w:spacing w:val="-3"/>
        </w:rPr>
        <w:t xml:space="preserve"> </w:t>
      </w:r>
      <w:r w:rsidR="0004505E" w:rsidRPr="00A95009">
        <w:t>(webové</w:t>
      </w:r>
      <w:r w:rsidR="0004505E" w:rsidRPr="00A95009">
        <w:rPr>
          <w:spacing w:val="-3"/>
        </w:rPr>
        <w:t xml:space="preserve"> </w:t>
      </w:r>
      <w:r w:rsidR="0004505E" w:rsidRPr="00A95009">
        <w:t>stránky,</w:t>
      </w:r>
      <w:r w:rsidR="0004505E" w:rsidRPr="00A95009">
        <w:rPr>
          <w:spacing w:val="-3"/>
        </w:rPr>
        <w:t xml:space="preserve"> </w:t>
      </w:r>
      <w:r w:rsidR="0004505E" w:rsidRPr="00A95009">
        <w:t>propagační</w:t>
      </w:r>
      <w:r w:rsidR="0004505E" w:rsidRPr="00A95009">
        <w:rPr>
          <w:spacing w:val="-1"/>
        </w:rPr>
        <w:t xml:space="preserve"> </w:t>
      </w:r>
      <w:r w:rsidR="0004505E" w:rsidRPr="00A95009">
        <w:t>materiály,</w:t>
      </w:r>
      <w:r w:rsidR="0004505E" w:rsidRPr="00A95009">
        <w:rPr>
          <w:spacing w:val="-2"/>
        </w:rPr>
        <w:t xml:space="preserve"> </w:t>
      </w:r>
      <w:r w:rsidR="0004505E" w:rsidRPr="00A95009">
        <w:t>fotografie) je možné pouze s výslovným souhlasem zákonných zástupců</w:t>
      </w:r>
      <w:r w:rsidR="0004505E" w:rsidRPr="00A95009">
        <w:rPr>
          <w:spacing w:val="-2"/>
        </w:rPr>
        <w:t xml:space="preserve"> </w:t>
      </w:r>
      <w:r w:rsidR="0004505E" w:rsidRPr="00A95009">
        <w:t>dětí.</w:t>
      </w:r>
    </w:p>
    <w:p w:rsidR="0004505E" w:rsidRPr="00A95009" w:rsidRDefault="00AB67A1" w:rsidP="00AB67A1">
      <w:pPr>
        <w:pStyle w:val="Odstavecseseznamem"/>
        <w:tabs>
          <w:tab w:val="left" w:pos="317"/>
        </w:tabs>
        <w:spacing w:line="276" w:lineRule="auto"/>
        <w:ind w:left="338" w:right="360" w:firstLine="0"/>
        <w:jc w:val="both"/>
      </w:pPr>
      <w:r>
        <w:t>P</w:t>
      </w:r>
      <w:r w:rsidR="0004505E" w:rsidRPr="00A95009">
        <w:t>ořizování zvukových a obrazových záznamů osob (učitel, dítě) bez jejich svolení je v rozporu s občanským zákoníkem (§ 84 a § 85). Narušování vyučovacího procesu mobilním telefonem (případně jinou technikou), bude hodnoceno jako přestupek proti školnímu</w:t>
      </w:r>
      <w:r w:rsidR="0004505E" w:rsidRPr="00A95009">
        <w:rPr>
          <w:spacing w:val="-1"/>
        </w:rPr>
        <w:t xml:space="preserve"> </w:t>
      </w:r>
      <w:r w:rsidR="0004505E" w:rsidRPr="00A95009">
        <w:t>řádu.</w:t>
      </w:r>
    </w:p>
    <w:p w:rsidR="0004505E" w:rsidRPr="00A95009" w:rsidRDefault="0004505E" w:rsidP="0004505E">
      <w:pPr>
        <w:pStyle w:val="Odstavecseseznamem"/>
        <w:tabs>
          <w:tab w:val="left" w:pos="317"/>
        </w:tabs>
        <w:spacing w:line="276" w:lineRule="auto"/>
        <w:ind w:left="338" w:right="360" w:firstLine="0"/>
        <w:jc w:val="both"/>
      </w:pPr>
    </w:p>
    <w:p w:rsidR="0004505E" w:rsidRPr="00A95009" w:rsidRDefault="0004505E" w:rsidP="0004505E">
      <w:pPr>
        <w:pStyle w:val="Zkladntext"/>
        <w:spacing w:line="276" w:lineRule="auto"/>
        <w:ind w:left="0"/>
        <w:rPr>
          <w:sz w:val="22"/>
          <w:szCs w:val="22"/>
        </w:rPr>
      </w:pPr>
    </w:p>
    <w:p w:rsidR="0004505E" w:rsidRPr="00A95009" w:rsidRDefault="0004505E" w:rsidP="0004505E">
      <w:pPr>
        <w:pStyle w:val="Zkladntext"/>
        <w:spacing w:before="4" w:line="276" w:lineRule="auto"/>
        <w:ind w:left="0"/>
        <w:rPr>
          <w:sz w:val="22"/>
          <w:szCs w:val="22"/>
        </w:rPr>
      </w:pPr>
    </w:p>
    <w:p w:rsidR="0004505E" w:rsidRPr="0073540D" w:rsidRDefault="0073540D" w:rsidP="0073540D">
      <w:pPr>
        <w:pStyle w:val="Odstavecseseznamem"/>
        <w:numPr>
          <w:ilvl w:val="0"/>
          <w:numId w:val="4"/>
        </w:numPr>
        <w:tabs>
          <w:tab w:val="left" w:pos="916"/>
          <w:tab w:val="left" w:pos="917"/>
        </w:tabs>
        <w:spacing w:line="276" w:lineRule="auto"/>
        <w:rPr>
          <w:b/>
        </w:rPr>
      </w:pPr>
      <w:r w:rsidRPr="0073540D">
        <w:rPr>
          <w:spacing w:val="-50"/>
          <w:w w:val="99"/>
          <w:u w:val="single"/>
        </w:rPr>
        <w:t xml:space="preserve">  </w:t>
      </w:r>
      <w:r w:rsidR="0004505E" w:rsidRPr="0073540D">
        <w:rPr>
          <w:spacing w:val="-50"/>
          <w:w w:val="99"/>
          <w:u w:val="single"/>
        </w:rPr>
        <w:t xml:space="preserve"> </w:t>
      </w:r>
      <w:r w:rsidR="0004505E" w:rsidRPr="0073540D">
        <w:rPr>
          <w:b/>
          <w:u w:val="single"/>
        </w:rPr>
        <w:t>Poučení o povinnosti dodržovat školní řád</w:t>
      </w:r>
    </w:p>
    <w:p w:rsidR="0004505E" w:rsidRPr="00A95009" w:rsidRDefault="0004505E" w:rsidP="0004505E">
      <w:pPr>
        <w:pStyle w:val="Zkladntext"/>
        <w:spacing w:before="9" w:line="276" w:lineRule="auto"/>
        <w:ind w:left="0"/>
        <w:rPr>
          <w:b/>
          <w:sz w:val="22"/>
          <w:szCs w:val="22"/>
        </w:rPr>
      </w:pPr>
    </w:p>
    <w:p w:rsidR="0004505E" w:rsidRPr="00A95009" w:rsidRDefault="0004505E" w:rsidP="0004505E">
      <w:pPr>
        <w:pStyle w:val="Zkladntext"/>
        <w:spacing w:before="91" w:line="276" w:lineRule="auto"/>
        <w:rPr>
          <w:sz w:val="22"/>
          <w:szCs w:val="22"/>
        </w:rPr>
      </w:pPr>
      <w:r w:rsidRPr="00A95009">
        <w:rPr>
          <w:sz w:val="22"/>
          <w:szCs w:val="22"/>
        </w:rPr>
        <w:t>Školní řád platí do odvolání.</w:t>
      </w:r>
    </w:p>
    <w:p w:rsidR="0004505E" w:rsidRDefault="0004505E" w:rsidP="0004505E">
      <w:pPr>
        <w:pStyle w:val="Zkladntext"/>
        <w:spacing w:line="276" w:lineRule="auto"/>
        <w:ind w:right="1006"/>
        <w:rPr>
          <w:sz w:val="22"/>
          <w:szCs w:val="22"/>
        </w:rPr>
      </w:pPr>
      <w:r w:rsidRPr="00A95009">
        <w:rPr>
          <w:sz w:val="22"/>
          <w:szCs w:val="22"/>
        </w:rPr>
        <w:t>Školní řád je zveřejněn na přístupném místě ve škole, prokazatelným způsobem jsou s ním seznámeni zaměstnanci školy a o jeho vydání a obsahu jsou informování zákonní zástupci dětí.</w:t>
      </w:r>
    </w:p>
    <w:p w:rsidR="004E0DC3" w:rsidRDefault="004E0DC3" w:rsidP="0004505E">
      <w:pPr>
        <w:pStyle w:val="Zkladntext"/>
        <w:spacing w:line="276" w:lineRule="auto"/>
        <w:ind w:right="1006"/>
        <w:rPr>
          <w:sz w:val="22"/>
          <w:szCs w:val="22"/>
        </w:rPr>
      </w:pPr>
    </w:p>
    <w:p w:rsidR="004E0DC3" w:rsidRPr="00A95009" w:rsidRDefault="004E0DC3" w:rsidP="0004505E">
      <w:pPr>
        <w:pStyle w:val="Zkladntext"/>
        <w:spacing w:line="276" w:lineRule="auto"/>
        <w:ind w:right="1006"/>
        <w:rPr>
          <w:sz w:val="22"/>
          <w:szCs w:val="22"/>
        </w:rPr>
      </w:pPr>
    </w:p>
    <w:p w:rsidR="0004505E" w:rsidRPr="004E0DC3" w:rsidRDefault="004E0DC3" w:rsidP="0004505E">
      <w:pPr>
        <w:pStyle w:val="Zkladntext"/>
        <w:ind w:left="0"/>
        <w:rPr>
          <w:b/>
          <w:sz w:val="22"/>
          <w:szCs w:val="22"/>
        </w:rPr>
      </w:pPr>
      <w:r w:rsidRPr="004E0DC3">
        <w:rPr>
          <w:b/>
          <w:sz w:val="22"/>
          <w:szCs w:val="22"/>
        </w:rPr>
        <w:t xml:space="preserve">   Účinnost dokumentu od: 1. 9. 2020</w:t>
      </w:r>
    </w:p>
    <w:p w:rsidR="0004505E" w:rsidRDefault="0004505E" w:rsidP="0004505E">
      <w:pPr>
        <w:pStyle w:val="Zkladntext"/>
        <w:spacing w:before="11"/>
        <w:ind w:left="0"/>
        <w:rPr>
          <w:sz w:val="22"/>
          <w:szCs w:val="22"/>
        </w:rPr>
      </w:pPr>
    </w:p>
    <w:p w:rsidR="004E0DC3" w:rsidRDefault="004E0DC3" w:rsidP="0004505E">
      <w:pPr>
        <w:pStyle w:val="Zkladntext"/>
        <w:spacing w:before="11"/>
        <w:ind w:left="0"/>
        <w:rPr>
          <w:sz w:val="22"/>
          <w:szCs w:val="22"/>
        </w:rPr>
      </w:pPr>
    </w:p>
    <w:p w:rsidR="004E0DC3" w:rsidRPr="004E0DC3" w:rsidRDefault="004E0DC3" w:rsidP="0004505E">
      <w:pPr>
        <w:pStyle w:val="Zkladntext"/>
        <w:spacing w:before="11"/>
        <w:ind w:left="0"/>
        <w:rPr>
          <w:sz w:val="22"/>
          <w:szCs w:val="22"/>
        </w:rPr>
      </w:pPr>
    </w:p>
    <w:p w:rsidR="0004505E" w:rsidRPr="004E0DC3" w:rsidRDefault="0004505E" w:rsidP="0004505E">
      <w:pPr>
        <w:pStyle w:val="Zkladntext"/>
        <w:rPr>
          <w:sz w:val="22"/>
          <w:szCs w:val="22"/>
        </w:rPr>
      </w:pPr>
      <w:r w:rsidRPr="004E0DC3">
        <w:rPr>
          <w:sz w:val="22"/>
          <w:szCs w:val="22"/>
        </w:rPr>
        <w:t xml:space="preserve">V Radovesnicích </w:t>
      </w:r>
      <w:proofErr w:type="gramStart"/>
      <w:r w:rsidRPr="004E0DC3">
        <w:rPr>
          <w:sz w:val="22"/>
          <w:szCs w:val="22"/>
        </w:rPr>
        <w:t>II     dne</w:t>
      </w:r>
      <w:proofErr w:type="gramEnd"/>
      <w:r w:rsidRPr="004E0DC3">
        <w:rPr>
          <w:sz w:val="22"/>
          <w:szCs w:val="22"/>
        </w:rPr>
        <w:t>: 27. 8. 2020</w:t>
      </w:r>
    </w:p>
    <w:p w:rsidR="0004505E" w:rsidRPr="00A95009" w:rsidRDefault="0004505E" w:rsidP="0004505E">
      <w:pPr>
        <w:pStyle w:val="Zkladntext"/>
        <w:ind w:left="0"/>
        <w:rPr>
          <w:sz w:val="22"/>
          <w:szCs w:val="22"/>
        </w:rPr>
      </w:pPr>
    </w:p>
    <w:p w:rsidR="0004505E" w:rsidRPr="00A95009" w:rsidRDefault="0004505E" w:rsidP="0004505E">
      <w:pPr>
        <w:pStyle w:val="Zkladntext"/>
        <w:ind w:left="0"/>
        <w:rPr>
          <w:sz w:val="22"/>
          <w:szCs w:val="22"/>
        </w:rPr>
      </w:pPr>
    </w:p>
    <w:p w:rsidR="0004505E" w:rsidRPr="00AB67A1" w:rsidRDefault="0004505E" w:rsidP="00AB67A1">
      <w:pPr>
        <w:pStyle w:val="Zkladntext"/>
        <w:spacing w:before="183"/>
        <w:ind w:left="0"/>
        <w:rPr>
          <w:sz w:val="22"/>
          <w:szCs w:val="22"/>
        </w:rPr>
        <w:sectPr w:rsidR="0004505E" w:rsidRPr="00AB67A1">
          <w:pgSz w:w="11910" w:h="16840"/>
          <w:pgMar w:top="1320" w:right="1320" w:bottom="280" w:left="1220" w:header="708" w:footer="708" w:gutter="0"/>
          <w:cols w:space="708"/>
        </w:sectPr>
      </w:pPr>
      <w:r w:rsidRPr="00A95009">
        <w:rPr>
          <w:sz w:val="22"/>
          <w:szCs w:val="22"/>
        </w:rPr>
        <w:t xml:space="preserve">                                                                                                Bc. </w:t>
      </w:r>
      <w:r w:rsidR="00AB67A1">
        <w:rPr>
          <w:sz w:val="22"/>
          <w:szCs w:val="22"/>
        </w:rPr>
        <w:t xml:space="preserve">Martina Nováková  </w:t>
      </w:r>
    </w:p>
    <w:p w:rsidR="00211130" w:rsidRDefault="00211130" w:rsidP="006641A2">
      <w:pPr>
        <w:pStyle w:val="Zkladntext"/>
        <w:spacing w:before="183"/>
        <w:ind w:left="0"/>
      </w:pPr>
    </w:p>
    <w:sectPr w:rsidR="00211130">
      <w:pgSz w:w="11910" w:h="16840"/>
      <w:pgMar w:top="1320" w:right="1320" w:bottom="280" w:left="12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97673"/>
    <w:multiLevelType w:val="hybridMultilevel"/>
    <w:tmpl w:val="DE1EBB90"/>
    <w:lvl w:ilvl="0" w:tplc="11F2BF84">
      <w:start w:val="1"/>
      <w:numFmt w:val="decimal"/>
      <w:lvlText w:val="%1."/>
      <w:lvlJc w:val="left"/>
      <w:pPr>
        <w:ind w:left="397" w:hanging="201"/>
      </w:pPr>
      <w:rPr>
        <w:rFonts w:ascii="Times New Roman" w:eastAsia="Times New Roman" w:hAnsi="Times New Roman" w:cs="Times New Roman" w:hint="default"/>
        <w:b/>
        <w:bCs/>
        <w:spacing w:val="0"/>
        <w:w w:val="99"/>
        <w:sz w:val="20"/>
        <w:szCs w:val="20"/>
        <w:lang w:val="cs-CZ" w:eastAsia="cs-CZ" w:bidi="cs-CZ"/>
      </w:rPr>
    </w:lvl>
    <w:lvl w:ilvl="1" w:tplc="DA78C64A">
      <w:start w:val="1"/>
      <w:numFmt w:val="decimal"/>
      <w:lvlText w:val="%2."/>
      <w:lvlJc w:val="left"/>
      <w:pPr>
        <w:ind w:left="916" w:hanging="360"/>
      </w:pPr>
      <w:rPr>
        <w:rFonts w:ascii="Times New Roman" w:eastAsia="Times New Roman" w:hAnsi="Times New Roman" w:cs="Times New Roman" w:hint="default"/>
        <w:b/>
        <w:bCs/>
        <w:spacing w:val="0"/>
        <w:w w:val="99"/>
        <w:sz w:val="20"/>
        <w:szCs w:val="20"/>
        <w:lang w:val="cs-CZ" w:eastAsia="cs-CZ" w:bidi="cs-CZ"/>
      </w:rPr>
    </w:lvl>
    <w:lvl w:ilvl="2" w:tplc="83FE1990">
      <w:numFmt w:val="bullet"/>
      <w:lvlText w:val="•"/>
      <w:lvlJc w:val="left"/>
      <w:pPr>
        <w:ind w:left="1858" w:hanging="360"/>
      </w:pPr>
      <w:rPr>
        <w:rFonts w:hint="default"/>
        <w:lang w:val="cs-CZ" w:eastAsia="cs-CZ" w:bidi="cs-CZ"/>
      </w:rPr>
    </w:lvl>
    <w:lvl w:ilvl="3" w:tplc="1F4AC836">
      <w:numFmt w:val="bullet"/>
      <w:lvlText w:val="•"/>
      <w:lvlJc w:val="left"/>
      <w:pPr>
        <w:ind w:left="2796" w:hanging="360"/>
      </w:pPr>
      <w:rPr>
        <w:rFonts w:hint="default"/>
        <w:lang w:val="cs-CZ" w:eastAsia="cs-CZ" w:bidi="cs-CZ"/>
      </w:rPr>
    </w:lvl>
    <w:lvl w:ilvl="4" w:tplc="5E1240AA">
      <w:numFmt w:val="bullet"/>
      <w:lvlText w:val="•"/>
      <w:lvlJc w:val="left"/>
      <w:pPr>
        <w:ind w:left="3735" w:hanging="360"/>
      </w:pPr>
      <w:rPr>
        <w:rFonts w:hint="default"/>
        <w:lang w:val="cs-CZ" w:eastAsia="cs-CZ" w:bidi="cs-CZ"/>
      </w:rPr>
    </w:lvl>
    <w:lvl w:ilvl="5" w:tplc="3274F74E">
      <w:numFmt w:val="bullet"/>
      <w:lvlText w:val="•"/>
      <w:lvlJc w:val="left"/>
      <w:pPr>
        <w:ind w:left="4673" w:hanging="360"/>
      </w:pPr>
      <w:rPr>
        <w:rFonts w:hint="default"/>
        <w:lang w:val="cs-CZ" w:eastAsia="cs-CZ" w:bidi="cs-CZ"/>
      </w:rPr>
    </w:lvl>
    <w:lvl w:ilvl="6" w:tplc="0406A80E">
      <w:numFmt w:val="bullet"/>
      <w:lvlText w:val="•"/>
      <w:lvlJc w:val="left"/>
      <w:pPr>
        <w:ind w:left="5612" w:hanging="360"/>
      </w:pPr>
      <w:rPr>
        <w:rFonts w:hint="default"/>
        <w:lang w:val="cs-CZ" w:eastAsia="cs-CZ" w:bidi="cs-CZ"/>
      </w:rPr>
    </w:lvl>
    <w:lvl w:ilvl="7" w:tplc="90381A7A">
      <w:numFmt w:val="bullet"/>
      <w:lvlText w:val="•"/>
      <w:lvlJc w:val="left"/>
      <w:pPr>
        <w:ind w:left="6550" w:hanging="360"/>
      </w:pPr>
      <w:rPr>
        <w:rFonts w:hint="default"/>
        <w:lang w:val="cs-CZ" w:eastAsia="cs-CZ" w:bidi="cs-CZ"/>
      </w:rPr>
    </w:lvl>
    <w:lvl w:ilvl="8" w:tplc="3BB607FC">
      <w:numFmt w:val="bullet"/>
      <w:lvlText w:val="•"/>
      <w:lvlJc w:val="left"/>
      <w:pPr>
        <w:ind w:left="7489" w:hanging="360"/>
      </w:pPr>
      <w:rPr>
        <w:rFonts w:hint="default"/>
        <w:lang w:val="cs-CZ" w:eastAsia="cs-CZ" w:bidi="cs-CZ"/>
      </w:rPr>
    </w:lvl>
  </w:abstractNum>
  <w:abstractNum w:abstractNumId="1" w15:restartNumberingAfterBreak="0">
    <w:nsid w:val="33601E35"/>
    <w:multiLevelType w:val="hybridMultilevel"/>
    <w:tmpl w:val="FBE4FEF6"/>
    <w:lvl w:ilvl="0" w:tplc="BB345530">
      <w:numFmt w:val="bullet"/>
      <w:lvlText w:val="▪"/>
      <w:lvlJc w:val="left"/>
      <w:pPr>
        <w:ind w:left="338" w:hanging="120"/>
      </w:pPr>
      <w:rPr>
        <w:rFonts w:ascii="Times New Roman" w:eastAsia="Times New Roman" w:hAnsi="Times New Roman" w:cs="Times New Roman" w:hint="default"/>
        <w:w w:val="99"/>
        <w:sz w:val="20"/>
        <w:szCs w:val="20"/>
        <w:lang w:val="cs-CZ" w:eastAsia="cs-CZ" w:bidi="cs-CZ"/>
      </w:rPr>
    </w:lvl>
    <w:lvl w:ilvl="1" w:tplc="66182060">
      <w:numFmt w:val="bullet"/>
      <w:lvlText w:val="•"/>
      <w:lvlJc w:val="left"/>
      <w:pPr>
        <w:ind w:left="1242" w:hanging="120"/>
      </w:pPr>
      <w:rPr>
        <w:rFonts w:hint="default"/>
        <w:lang w:val="cs-CZ" w:eastAsia="cs-CZ" w:bidi="cs-CZ"/>
      </w:rPr>
    </w:lvl>
    <w:lvl w:ilvl="2" w:tplc="87D4388E">
      <w:numFmt w:val="bullet"/>
      <w:lvlText w:val="•"/>
      <w:lvlJc w:val="left"/>
      <w:pPr>
        <w:ind w:left="2145" w:hanging="120"/>
      </w:pPr>
      <w:rPr>
        <w:rFonts w:hint="default"/>
        <w:lang w:val="cs-CZ" w:eastAsia="cs-CZ" w:bidi="cs-CZ"/>
      </w:rPr>
    </w:lvl>
    <w:lvl w:ilvl="3" w:tplc="2C900A22">
      <w:numFmt w:val="bullet"/>
      <w:lvlText w:val="•"/>
      <w:lvlJc w:val="left"/>
      <w:pPr>
        <w:ind w:left="3047" w:hanging="120"/>
      </w:pPr>
      <w:rPr>
        <w:rFonts w:hint="default"/>
        <w:lang w:val="cs-CZ" w:eastAsia="cs-CZ" w:bidi="cs-CZ"/>
      </w:rPr>
    </w:lvl>
    <w:lvl w:ilvl="4" w:tplc="353A7F7E">
      <w:numFmt w:val="bullet"/>
      <w:lvlText w:val="•"/>
      <w:lvlJc w:val="left"/>
      <w:pPr>
        <w:ind w:left="3950" w:hanging="120"/>
      </w:pPr>
      <w:rPr>
        <w:rFonts w:hint="default"/>
        <w:lang w:val="cs-CZ" w:eastAsia="cs-CZ" w:bidi="cs-CZ"/>
      </w:rPr>
    </w:lvl>
    <w:lvl w:ilvl="5" w:tplc="A16A10DA">
      <w:numFmt w:val="bullet"/>
      <w:lvlText w:val="•"/>
      <w:lvlJc w:val="left"/>
      <w:pPr>
        <w:ind w:left="4853" w:hanging="120"/>
      </w:pPr>
      <w:rPr>
        <w:rFonts w:hint="default"/>
        <w:lang w:val="cs-CZ" w:eastAsia="cs-CZ" w:bidi="cs-CZ"/>
      </w:rPr>
    </w:lvl>
    <w:lvl w:ilvl="6" w:tplc="D9B6CE12">
      <w:numFmt w:val="bullet"/>
      <w:lvlText w:val="•"/>
      <w:lvlJc w:val="left"/>
      <w:pPr>
        <w:ind w:left="5755" w:hanging="120"/>
      </w:pPr>
      <w:rPr>
        <w:rFonts w:hint="default"/>
        <w:lang w:val="cs-CZ" w:eastAsia="cs-CZ" w:bidi="cs-CZ"/>
      </w:rPr>
    </w:lvl>
    <w:lvl w:ilvl="7" w:tplc="26A01C5C">
      <w:numFmt w:val="bullet"/>
      <w:lvlText w:val="•"/>
      <w:lvlJc w:val="left"/>
      <w:pPr>
        <w:ind w:left="6658" w:hanging="120"/>
      </w:pPr>
      <w:rPr>
        <w:rFonts w:hint="default"/>
        <w:lang w:val="cs-CZ" w:eastAsia="cs-CZ" w:bidi="cs-CZ"/>
      </w:rPr>
    </w:lvl>
    <w:lvl w:ilvl="8" w:tplc="6040DE46">
      <w:numFmt w:val="bullet"/>
      <w:lvlText w:val="•"/>
      <w:lvlJc w:val="left"/>
      <w:pPr>
        <w:ind w:left="7561" w:hanging="120"/>
      </w:pPr>
      <w:rPr>
        <w:rFonts w:hint="default"/>
        <w:lang w:val="cs-CZ" w:eastAsia="cs-CZ" w:bidi="cs-CZ"/>
      </w:rPr>
    </w:lvl>
  </w:abstractNum>
  <w:abstractNum w:abstractNumId="2" w15:restartNumberingAfterBreak="0">
    <w:nsid w:val="422303D5"/>
    <w:multiLevelType w:val="hybridMultilevel"/>
    <w:tmpl w:val="59E0594A"/>
    <w:lvl w:ilvl="0" w:tplc="DA78C64A">
      <w:start w:val="1"/>
      <w:numFmt w:val="decimal"/>
      <w:lvlText w:val="%1."/>
      <w:lvlJc w:val="left"/>
      <w:pPr>
        <w:ind w:left="916" w:hanging="360"/>
      </w:pPr>
      <w:rPr>
        <w:rFonts w:ascii="Times New Roman" w:eastAsia="Times New Roman" w:hAnsi="Times New Roman" w:cs="Times New Roman" w:hint="default"/>
        <w:b/>
        <w:bCs/>
        <w:spacing w:val="0"/>
        <w:w w:val="99"/>
        <w:sz w:val="20"/>
        <w:szCs w:val="20"/>
        <w:lang w:val="cs-CZ" w:eastAsia="cs-CZ" w:bidi="cs-CZ"/>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437B18"/>
    <w:multiLevelType w:val="hybridMultilevel"/>
    <w:tmpl w:val="538A6352"/>
    <w:lvl w:ilvl="0" w:tplc="BF0EF6A2">
      <w:numFmt w:val="bullet"/>
      <w:lvlText w:val="-"/>
      <w:lvlJc w:val="left"/>
      <w:pPr>
        <w:ind w:left="297" w:hanging="116"/>
      </w:pPr>
      <w:rPr>
        <w:rFonts w:ascii="Times New Roman" w:eastAsia="Times New Roman" w:hAnsi="Times New Roman" w:cs="Times New Roman" w:hint="default"/>
        <w:w w:val="99"/>
        <w:sz w:val="20"/>
        <w:szCs w:val="20"/>
        <w:lang w:val="cs-CZ" w:eastAsia="cs-CZ" w:bidi="cs-CZ"/>
      </w:rPr>
    </w:lvl>
    <w:lvl w:ilvl="1" w:tplc="356E106A">
      <w:numFmt w:val="bullet"/>
      <w:lvlText w:val="•"/>
      <w:lvlJc w:val="left"/>
      <w:pPr>
        <w:ind w:left="1206" w:hanging="116"/>
      </w:pPr>
      <w:rPr>
        <w:rFonts w:hint="default"/>
        <w:lang w:val="cs-CZ" w:eastAsia="cs-CZ" w:bidi="cs-CZ"/>
      </w:rPr>
    </w:lvl>
    <w:lvl w:ilvl="2" w:tplc="EE6A21BC">
      <w:numFmt w:val="bullet"/>
      <w:lvlText w:val="•"/>
      <w:lvlJc w:val="left"/>
      <w:pPr>
        <w:ind w:left="2113" w:hanging="116"/>
      </w:pPr>
      <w:rPr>
        <w:rFonts w:hint="default"/>
        <w:lang w:val="cs-CZ" w:eastAsia="cs-CZ" w:bidi="cs-CZ"/>
      </w:rPr>
    </w:lvl>
    <w:lvl w:ilvl="3" w:tplc="86CEEBD0">
      <w:numFmt w:val="bullet"/>
      <w:lvlText w:val="•"/>
      <w:lvlJc w:val="left"/>
      <w:pPr>
        <w:ind w:left="3019" w:hanging="116"/>
      </w:pPr>
      <w:rPr>
        <w:rFonts w:hint="default"/>
        <w:lang w:val="cs-CZ" w:eastAsia="cs-CZ" w:bidi="cs-CZ"/>
      </w:rPr>
    </w:lvl>
    <w:lvl w:ilvl="4" w:tplc="0F242658">
      <w:numFmt w:val="bullet"/>
      <w:lvlText w:val="•"/>
      <w:lvlJc w:val="left"/>
      <w:pPr>
        <w:ind w:left="3926" w:hanging="116"/>
      </w:pPr>
      <w:rPr>
        <w:rFonts w:hint="default"/>
        <w:lang w:val="cs-CZ" w:eastAsia="cs-CZ" w:bidi="cs-CZ"/>
      </w:rPr>
    </w:lvl>
    <w:lvl w:ilvl="5" w:tplc="56544AF4">
      <w:numFmt w:val="bullet"/>
      <w:lvlText w:val="•"/>
      <w:lvlJc w:val="left"/>
      <w:pPr>
        <w:ind w:left="4833" w:hanging="116"/>
      </w:pPr>
      <w:rPr>
        <w:rFonts w:hint="default"/>
        <w:lang w:val="cs-CZ" w:eastAsia="cs-CZ" w:bidi="cs-CZ"/>
      </w:rPr>
    </w:lvl>
    <w:lvl w:ilvl="6" w:tplc="E63287FE">
      <w:numFmt w:val="bullet"/>
      <w:lvlText w:val="•"/>
      <w:lvlJc w:val="left"/>
      <w:pPr>
        <w:ind w:left="5739" w:hanging="116"/>
      </w:pPr>
      <w:rPr>
        <w:rFonts w:hint="default"/>
        <w:lang w:val="cs-CZ" w:eastAsia="cs-CZ" w:bidi="cs-CZ"/>
      </w:rPr>
    </w:lvl>
    <w:lvl w:ilvl="7" w:tplc="B082EB58">
      <w:numFmt w:val="bullet"/>
      <w:lvlText w:val="•"/>
      <w:lvlJc w:val="left"/>
      <w:pPr>
        <w:ind w:left="6646" w:hanging="116"/>
      </w:pPr>
      <w:rPr>
        <w:rFonts w:hint="default"/>
        <w:lang w:val="cs-CZ" w:eastAsia="cs-CZ" w:bidi="cs-CZ"/>
      </w:rPr>
    </w:lvl>
    <w:lvl w:ilvl="8" w:tplc="12000744">
      <w:numFmt w:val="bullet"/>
      <w:lvlText w:val="•"/>
      <w:lvlJc w:val="left"/>
      <w:pPr>
        <w:ind w:left="7553" w:hanging="116"/>
      </w:pPr>
      <w:rPr>
        <w:rFonts w:hint="default"/>
        <w:lang w:val="cs-CZ" w:eastAsia="cs-CZ" w:bidi="cs-CZ"/>
      </w:rPr>
    </w:lvl>
  </w:abstractNum>
  <w:abstractNum w:abstractNumId="4" w15:restartNumberingAfterBreak="0">
    <w:nsid w:val="57604608"/>
    <w:multiLevelType w:val="hybridMultilevel"/>
    <w:tmpl w:val="C06208A4"/>
    <w:lvl w:ilvl="0" w:tplc="DC380EB4">
      <w:numFmt w:val="bullet"/>
      <w:lvlText w:val="-"/>
      <w:lvlJc w:val="left"/>
      <w:pPr>
        <w:ind w:left="785" w:hanging="360"/>
      </w:pPr>
      <w:rPr>
        <w:rFonts w:ascii="Times New Roman" w:eastAsia="Times New Roman" w:hAnsi="Times New Roman" w:cs="Times New Roman" w:hint="default"/>
        <w:w w:val="99"/>
        <w:sz w:val="20"/>
        <w:szCs w:val="20"/>
        <w:lang w:val="cs-CZ" w:eastAsia="cs-CZ" w:bidi="cs-CZ"/>
      </w:rPr>
    </w:lvl>
    <w:lvl w:ilvl="1" w:tplc="7F44DE7C">
      <w:numFmt w:val="bullet"/>
      <w:lvlText w:val="•"/>
      <w:lvlJc w:val="left"/>
      <w:pPr>
        <w:ind w:left="1764" w:hanging="360"/>
      </w:pPr>
      <w:rPr>
        <w:rFonts w:hint="default"/>
        <w:lang w:val="cs-CZ" w:eastAsia="cs-CZ" w:bidi="cs-CZ"/>
      </w:rPr>
    </w:lvl>
    <w:lvl w:ilvl="2" w:tplc="BBC05DA4">
      <w:numFmt w:val="bullet"/>
      <w:lvlText w:val="•"/>
      <w:lvlJc w:val="left"/>
      <w:pPr>
        <w:ind w:left="2609" w:hanging="360"/>
      </w:pPr>
      <w:rPr>
        <w:rFonts w:hint="default"/>
        <w:lang w:val="cs-CZ" w:eastAsia="cs-CZ" w:bidi="cs-CZ"/>
      </w:rPr>
    </w:lvl>
    <w:lvl w:ilvl="3" w:tplc="F2B0FEE8">
      <w:numFmt w:val="bullet"/>
      <w:lvlText w:val="•"/>
      <w:lvlJc w:val="left"/>
      <w:pPr>
        <w:ind w:left="3453" w:hanging="360"/>
      </w:pPr>
      <w:rPr>
        <w:rFonts w:hint="default"/>
        <w:lang w:val="cs-CZ" w:eastAsia="cs-CZ" w:bidi="cs-CZ"/>
      </w:rPr>
    </w:lvl>
    <w:lvl w:ilvl="4" w:tplc="D068A3A2">
      <w:numFmt w:val="bullet"/>
      <w:lvlText w:val="•"/>
      <w:lvlJc w:val="left"/>
      <w:pPr>
        <w:ind w:left="4298" w:hanging="360"/>
      </w:pPr>
      <w:rPr>
        <w:rFonts w:hint="default"/>
        <w:lang w:val="cs-CZ" w:eastAsia="cs-CZ" w:bidi="cs-CZ"/>
      </w:rPr>
    </w:lvl>
    <w:lvl w:ilvl="5" w:tplc="EF6E0A14">
      <w:numFmt w:val="bullet"/>
      <w:lvlText w:val="•"/>
      <w:lvlJc w:val="left"/>
      <w:pPr>
        <w:ind w:left="5143" w:hanging="360"/>
      </w:pPr>
      <w:rPr>
        <w:rFonts w:hint="default"/>
        <w:lang w:val="cs-CZ" w:eastAsia="cs-CZ" w:bidi="cs-CZ"/>
      </w:rPr>
    </w:lvl>
    <w:lvl w:ilvl="6" w:tplc="EA067648">
      <w:numFmt w:val="bullet"/>
      <w:lvlText w:val="•"/>
      <w:lvlJc w:val="left"/>
      <w:pPr>
        <w:ind w:left="5987" w:hanging="360"/>
      </w:pPr>
      <w:rPr>
        <w:rFonts w:hint="default"/>
        <w:lang w:val="cs-CZ" w:eastAsia="cs-CZ" w:bidi="cs-CZ"/>
      </w:rPr>
    </w:lvl>
    <w:lvl w:ilvl="7" w:tplc="3ACE63E6">
      <w:numFmt w:val="bullet"/>
      <w:lvlText w:val="•"/>
      <w:lvlJc w:val="left"/>
      <w:pPr>
        <w:ind w:left="6832" w:hanging="360"/>
      </w:pPr>
      <w:rPr>
        <w:rFonts w:hint="default"/>
        <w:lang w:val="cs-CZ" w:eastAsia="cs-CZ" w:bidi="cs-CZ"/>
      </w:rPr>
    </w:lvl>
    <w:lvl w:ilvl="8" w:tplc="F91C4868">
      <w:numFmt w:val="bullet"/>
      <w:lvlText w:val="•"/>
      <w:lvlJc w:val="left"/>
      <w:pPr>
        <w:ind w:left="7677" w:hanging="360"/>
      </w:pPr>
      <w:rPr>
        <w:rFonts w:hint="default"/>
        <w:lang w:val="cs-CZ" w:eastAsia="cs-CZ" w:bidi="cs-CZ"/>
      </w:rPr>
    </w:lvl>
  </w:abstractNum>
  <w:abstractNum w:abstractNumId="5" w15:restartNumberingAfterBreak="0">
    <w:nsid w:val="5D793A51"/>
    <w:multiLevelType w:val="hybridMultilevel"/>
    <w:tmpl w:val="F3582FF4"/>
    <w:lvl w:ilvl="0" w:tplc="0F36D88E">
      <w:numFmt w:val="bullet"/>
      <w:lvlText w:val="-"/>
      <w:lvlJc w:val="left"/>
      <w:pPr>
        <w:ind w:left="916" w:hanging="360"/>
      </w:pPr>
      <w:rPr>
        <w:rFonts w:ascii="Times New Roman" w:eastAsia="Times New Roman" w:hAnsi="Times New Roman" w:cs="Times New Roman" w:hint="default"/>
        <w:w w:val="99"/>
        <w:sz w:val="20"/>
        <w:szCs w:val="20"/>
        <w:lang w:val="cs-CZ" w:eastAsia="cs-CZ" w:bidi="cs-CZ"/>
      </w:rPr>
    </w:lvl>
    <w:lvl w:ilvl="1" w:tplc="5E6001CE">
      <w:numFmt w:val="bullet"/>
      <w:lvlText w:val="•"/>
      <w:lvlJc w:val="left"/>
      <w:pPr>
        <w:ind w:left="1764" w:hanging="360"/>
      </w:pPr>
      <w:rPr>
        <w:rFonts w:hint="default"/>
        <w:lang w:val="cs-CZ" w:eastAsia="cs-CZ" w:bidi="cs-CZ"/>
      </w:rPr>
    </w:lvl>
    <w:lvl w:ilvl="2" w:tplc="9A064B6E">
      <w:numFmt w:val="bullet"/>
      <w:lvlText w:val="•"/>
      <w:lvlJc w:val="left"/>
      <w:pPr>
        <w:ind w:left="2609" w:hanging="360"/>
      </w:pPr>
      <w:rPr>
        <w:rFonts w:hint="default"/>
        <w:lang w:val="cs-CZ" w:eastAsia="cs-CZ" w:bidi="cs-CZ"/>
      </w:rPr>
    </w:lvl>
    <w:lvl w:ilvl="3" w:tplc="401A82FE">
      <w:numFmt w:val="bullet"/>
      <w:lvlText w:val="•"/>
      <w:lvlJc w:val="left"/>
      <w:pPr>
        <w:ind w:left="3453" w:hanging="360"/>
      </w:pPr>
      <w:rPr>
        <w:rFonts w:hint="default"/>
        <w:lang w:val="cs-CZ" w:eastAsia="cs-CZ" w:bidi="cs-CZ"/>
      </w:rPr>
    </w:lvl>
    <w:lvl w:ilvl="4" w:tplc="E676040A">
      <w:numFmt w:val="bullet"/>
      <w:lvlText w:val="•"/>
      <w:lvlJc w:val="left"/>
      <w:pPr>
        <w:ind w:left="4298" w:hanging="360"/>
      </w:pPr>
      <w:rPr>
        <w:rFonts w:hint="default"/>
        <w:lang w:val="cs-CZ" w:eastAsia="cs-CZ" w:bidi="cs-CZ"/>
      </w:rPr>
    </w:lvl>
    <w:lvl w:ilvl="5" w:tplc="2B2A42C6">
      <w:numFmt w:val="bullet"/>
      <w:lvlText w:val="•"/>
      <w:lvlJc w:val="left"/>
      <w:pPr>
        <w:ind w:left="5143" w:hanging="360"/>
      </w:pPr>
      <w:rPr>
        <w:rFonts w:hint="default"/>
        <w:lang w:val="cs-CZ" w:eastAsia="cs-CZ" w:bidi="cs-CZ"/>
      </w:rPr>
    </w:lvl>
    <w:lvl w:ilvl="6" w:tplc="27542786">
      <w:numFmt w:val="bullet"/>
      <w:lvlText w:val="•"/>
      <w:lvlJc w:val="left"/>
      <w:pPr>
        <w:ind w:left="5987" w:hanging="360"/>
      </w:pPr>
      <w:rPr>
        <w:rFonts w:hint="default"/>
        <w:lang w:val="cs-CZ" w:eastAsia="cs-CZ" w:bidi="cs-CZ"/>
      </w:rPr>
    </w:lvl>
    <w:lvl w:ilvl="7" w:tplc="B0A40548">
      <w:numFmt w:val="bullet"/>
      <w:lvlText w:val="•"/>
      <w:lvlJc w:val="left"/>
      <w:pPr>
        <w:ind w:left="6832" w:hanging="360"/>
      </w:pPr>
      <w:rPr>
        <w:rFonts w:hint="default"/>
        <w:lang w:val="cs-CZ" w:eastAsia="cs-CZ" w:bidi="cs-CZ"/>
      </w:rPr>
    </w:lvl>
    <w:lvl w:ilvl="8" w:tplc="EF0C5AA2">
      <w:numFmt w:val="bullet"/>
      <w:lvlText w:val="•"/>
      <w:lvlJc w:val="left"/>
      <w:pPr>
        <w:ind w:left="7677" w:hanging="360"/>
      </w:pPr>
      <w:rPr>
        <w:rFonts w:hint="default"/>
        <w:lang w:val="cs-CZ" w:eastAsia="cs-CZ" w:bidi="cs-CZ"/>
      </w:r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130"/>
    <w:rsid w:val="0004505E"/>
    <w:rsid w:val="001B3153"/>
    <w:rsid w:val="00211130"/>
    <w:rsid w:val="003838C7"/>
    <w:rsid w:val="004E0DC3"/>
    <w:rsid w:val="004F1B05"/>
    <w:rsid w:val="004F6E0A"/>
    <w:rsid w:val="005E0E1C"/>
    <w:rsid w:val="006641A2"/>
    <w:rsid w:val="006A7138"/>
    <w:rsid w:val="006B3F13"/>
    <w:rsid w:val="0073540D"/>
    <w:rsid w:val="00756CE6"/>
    <w:rsid w:val="007A554B"/>
    <w:rsid w:val="007E25FB"/>
    <w:rsid w:val="00875501"/>
    <w:rsid w:val="008D4133"/>
    <w:rsid w:val="00A32318"/>
    <w:rsid w:val="00A95009"/>
    <w:rsid w:val="00AB67A1"/>
    <w:rsid w:val="00B15DE5"/>
    <w:rsid w:val="00B22098"/>
    <w:rsid w:val="00B264E1"/>
    <w:rsid w:val="00E516F8"/>
    <w:rsid w:val="00FE7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D5617F-59F7-44AE-B3F3-84DCDE28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imes New Roman" w:eastAsia="Times New Roman" w:hAnsi="Times New Roman" w:cs="Times New Roman"/>
      <w:lang w:val="cs-CZ" w:eastAsia="cs-CZ" w:bidi="cs-CZ"/>
    </w:rPr>
  </w:style>
  <w:style w:type="paragraph" w:styleId="Nadpis1">
    <w:name w:val="heading 1"/>
    <w:basedOn w:val="Normln"/>
    <w:uiPriority w:val="9"/>
    <w:qFormat/>
    <w:pPr>
      <w:ind w:left="196"/>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96"/>
    </w:pPr>
    <w:rPr>
      <w:sz w:val="20"/>
      <w:szCs w:val="20"/>
    </w:rPr>
  </w:style>
  <w:style w:type="paragraph" w:styleId="Odstavecseseznamem">
    <w:name w:val="List Paragraph"/>
    <w:basedOn w:val="Normln"/>
    <w:uiPriority w:val="1"/>
    <w:qFormat/>
    <w:pPr>
      <w:ind w:left="311" w:hanging="116"/>
    </w:pPr>
  </w:style>
  <w:style w:type="paragraph" w:customStyle="1" w:styleId="TableParagraph">
    <w:name w:val="Table Paragraph"/>
    <w:basedOn w:val="Normln"/>
    <w:uiPriority w:val="1"/>
    <w:qFormat/>
    <w:pPr>
      <w:spacing w:line="205" w:lineRule="exact"/>
      <w:ind w:left="30"/>
    </w:pPr>
  </w:style>
  <w:style w:type="paragraph" w:styleId="Textbubliny">
    <w:name w:val="Balloon Text"/>
    <w:basedOn w:val="Normln"/>
    <w:link w:val="TextbublinyChar"/>
    <w:uiPriority w:val="99"/>
    <w:semiHidden/>
    <w:unhideWhenUsed/>
    <w:rsid w:val="008D413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D4133"/>
    <w:rPr>
      <w:rFonts w:ascii="Segoe UI" w:eastAsia="Times New Roman" w:hAnsi="Segoe UI" w:cs="Segoe UI"/>
      <w:sz w:val="18"/>
      <w:szCs w:val="18"/>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3330</Words>
  <Characters>19651</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Reditelka</cp:lastModifiedBy>
  <cp:revision>9</cp:revision>
  <cp:lastPrinted>2020-08-24T08:54:00Z</cp:lastPrinted>
  <dcterms:created xsi:type="dcterms:W3CDTF">2020-08-21T06:34:00Z</dcterms:created>
  <dcterms:modified xsi:type="dcterms:W3CDTF">2020-08-24T09:54:00Z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2018-08-27T00:00:00Z</vt:filetime>
  </property>
  <property fmtid="{D5CDD505-2E9C-101B-9397-08002B2CF9AE}" pid="3" name="Creator">
    <vt:lpwstr>Microsoft® Word 2016</vt:lpwstr>
  </property>
  <property fmtid="{D5CDD505-2E9C-101B-9397-08002B2CF9AE}" pid="4" name="LastSaved">
    <vt:filetime>2020-08-20T00:00:00Z</vt:filetime>
  </property>
</Properties>
</file>